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A2EF2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化学与制药学部特殊学术专长专家审核意见</w:t>
      </w:r>
    </w:p>
    <w:bookmarkEnd w:id="0"/>
    <w:tbl>
      <w:tblPr>
        <w:tblStyle w:val="6"/>
        <w:tblpPr w:leftFromText="180" w:rightFromText="180" w:vertAnchor="text" w:horzAnchor="page" w:tblpX="598" w:tblpY="649"/>
        <w:tblOverlap w:val="never"/>
        <w:tblW w:w="148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536"/>
        <w:gridCol w:w="949"/>
        <w:gridCol w:w="1226"/>
        <w:gridCol w:w="2220"/>
        <w:gridCol w:w="926"/>
        <w:gridCol w:w="794"/>
        <w:gridCol w:w="1130"/>
        <w:gridCol w:w="2310"/>
        <w:gridCol w:w="1155"/>
        <w:gridCol w:w="1005"/>
        <w:gridCol w:w="1005"/>
      </w:tblGrid>
      <w:tr w14:paraId="10CFF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6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C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E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B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行政班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8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竞赛名称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E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等次+排名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0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参赛获奖赋分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F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成果类型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9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F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作者位次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3C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科研论文成果赋分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3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审核意见</w:t>
            </w:r>
          </w:p>
        </w:tc>
      </w:tr>
      <w:tr w14:paraId="70C34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8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8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202304353008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7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纪潇玥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4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化工23-1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5D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191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77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0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科研论文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7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Theoretical investigation on understanding the properties of polynitro biimidazole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based energetic materials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6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第一作者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73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E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415B1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9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4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202304383079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4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王昱皓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10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应化（中外）23-2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9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全国大学生化学实验创新设计大赛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3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第二等次第2位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F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1D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65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FE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4EF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3C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26720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1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3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202304353087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2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耿鑫悦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6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制药23-1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1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全国大学生节能减排社会实践与科技竞赛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9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第三等次第2位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D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B1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0D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CE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F02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3F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45DDB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E9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F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202378033035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D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史业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A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药剂23-1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D5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7D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41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7E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科研论文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3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Crystal Engineering of Diarylhydrazone Scaffolds: A Combined X-ray Diffraction, in vitro Cytotoxicity Assays, and Molecular Docking Approach for Dual EGFR/HER2 Inhibition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E7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第一作者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9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1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0E32F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7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5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202378033020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3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王妙心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FA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药学23-1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3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全国大学生生命科学竞赛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A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第二等次第1位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9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03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0DD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82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CD6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6B8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5DA9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7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202378033076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B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吴毅翔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8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药学23-1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179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037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323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8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科研论文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7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Determination, correlation, and thermodynamic analysis of solubility of  D-psicose in four binary solvents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1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第一作者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8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F4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</w:tbl>
    <w:p w14:paraId="3ABA80D1"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YzQ3NDIzYTdkNDVmNGM5MDdkNWYxNjkxNzdmZTQifQ=="/>
  </w:docVars>
  <w:rsids>
    <w:rsidRoot w:val="00726B2D"/>
    <w:rsid w:val="00035CE2"/>
    <w:rsid w:val="000443D6"/>
    <w:rsid w:val="00075605"/>
    <w:rsid w:val="00085A66"/>
    <w:rsid w:val="000D3D48"/>
    <w:rsid w:val="00102E88"/>
    <w:rsid w:val="00175066"/>
    <w:rsid w:val="00176A87"/>
    <w:rsid w:val="00215826"/>
    <w:rsid w:val="002C4E6B"/>
    <w:rsid w:val="002E05E4"/>
    <w:rsid w:val="00343B7A"/>
    <w:rsid w:val="003664C1"/>
    <w:rsid w:val="003821C6"/>
    <w:rsid w:val="0038668C"/>
    <w:rsid w:val="003A3B99"/>
    <w:rsid w:val="003D0D57"/>
    <w:rsid w:val="00477FC5"/>
    <w:rsid w:val="004955A0"/>
    <w:rsid w:val="00502E58"/>
    <w:rsid w:val="005132D7"/>
    <w:rsid w:val="005F41DA"/>
    <w:rsid w:val="0066657E"/>
    <w:rsid w:val="006A6DF2"/>
    <w:rsid w:val="006D2C06"/>
    <w:rsid w:val="006D3C9A"/>
    <w:rsid w:val="00726B2D"/>
    <w:rsid w:val="00744F2A"/>
    <w:rsid w:val="0086704A"/>
    <w:rsid w:val="008E5E11"/>
    <w:rsid w:val="009048E5"/>
    <w:rsid w:val="009D760D"/>
    <w:rsid w:val="00A20548"/>
    <w:rsid w:val="00A40F78"/>
    <w:rsid w:val="00AF0B66"/>
    <w:rsid w:val="00AF0DB7"/>
    <w:rsid w:val="00B21EFC"/>
    <w:rsid w:val="00C0229B"/>
    <w:rsid w:val="00C074B1"/>
    <w:rsid w:val="00F43BE6"/>
    <w:rsid w:val="019E7E56"/>
    <w:rsid w:val="0CA17E5F"/>
    <w:rsid w:val="128819B3"/>
    <w:rsid w:val="1DBF6941"/>
    <w:rsid w:val="1F7E475D"/>
    <w:rsid w:val="217171AC"/>
    <w:rsid w:val="27086BD6"/>
    <w:rsid w:val="2BB92625"/>
    <w:rsid w:val="361103A5"/>
    <w:rsid w:val="37AE2A7D"/>
    <w:rsid w:val="383E24E1"/>
    <w:rsid w:val="40531A98"/>
    <w:rsid w:val="4223337C"/>
    <w:rsid w:val="517D1054"/>
    <w:rsid w:val="540E3F26"/>
    <w:rsid w:val="57405873"/>
    <w:rsid w:val="57B0119F"/>
    <w:rsid w:val="5D432428"/>
    <w:rsid w:val="615C0F34"/>
    <w:rsid w:val="726A777A"/>
    <w:rsid w:val="73A925B8"/>
    <w:rsid w:val="73FA3C88"/>
    <w:rsid w:val="77CB29D4"/>
    <w:rsid w:val="78700658"/>
    <w:rsid w:val="79E73AE9"/>
    <w:rsid w:val="7F9344EB"/>
    <w:rsid w:val="7FB5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2">
    <w:name w:val="arti_metas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arti_publisher"/>
    <w:basedOn w:val="7"/>
    <w:qFormat/>
    <w:uiPriority w:val="0"/>
  </w:style>
  <w:style w:type="character" w:customStyle="1" w:styleId="14">
    <w:name w:val="arti_update"/>
    <w:basedOn w:val="7"/>
    <w:qFormat/>
    <w:uiPriority w:val="0"/>
  </w:style>
  <w:style w:type="character" w:customStyle="1" w:styleId="15">
    <w:name w:val="arti_views"/>
    <w:basedOn w:val="7"/>
    <w:qFormat/>
    <w:uiPriority w:val="0"/>
  </w:style>
  <w:style w:type="character" w:customStyle="1" w:styleId="16">
    <w:name w:val="wp_visitcount"/>
    <w:basedOn w:val="7"/>
    <w:qFormat/>
    <w:uiPriority w:val="0"/>
  </w:style>
  <w:style w:type="character" w:customStyle="1" w:styleId="17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9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903</Characters>
  <Lines>5</Lines>
  <Paragraphs>1</Paragraphs>
  <TotalTime>8</TotalTime>
  <ScaleCrop>false</ScaleCrop>
  <LinksUpToDate>false</LinksUpToDate>
  <CharactersWithSpaces>948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2022-10-28T02:19:00Z</dcterms:created>
  <dc:creator>1</dc:creator>
  <cp:lastModifiedBy>源晨</cp:lastModifiedBy>
  <cp:lastPrinted>2023-11-07T08:15:00Z</cp:lastPrinted>
  <dcterms:modified xsi:type="dcterms:W3CDTF">2026-09-08T07:53:23Z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610AA89A061C49C6A09577121A8BB1CB_13</vt:lpwstr>
  </property>
  <property fmtid="{D5CDD505-2E9C-101B-9397-08002B2CF9AE}" pid="4" name="KSOTemplateDocerSaveRecord">
    <vt:lpwstr>eyJoZGlkIjoiMzEwNTM5NzYwMDRjMzkwZTVkZjY2ODkwMGIxNGU0OTUiLCJ1c2VySWQiOiIxNDY2MjYwMzQ0In0=</vt:lpwstr>
  </property>
</Properties>
</file>