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90" w:rsidRDefault="00C90061">
      <w:pPr>
        <w:spacing w:line="360" w:lineRule="auto"/>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青岛中科润美润滑材料技术有限公司</w:t>
      </w:r>
    </w:p>
    <w:p w:rsidR="00092B90" w:rsidRDefault="00C90061">
      <w:pPr>
        <w:spacing w:line="360" w:lineRule="auto"/>
        <w:jc w:val="center"/>
        <w:rPr>
          <w:rFonts w:asciiTheme="majorEastAsia" w:eastAsiaTheme="majorEastAsia" w:hAnsiTheme="majorEastAsia"/>
          <w:b/>
          <w:sz w:val="36"/>
          <w:szCs w:val="36"/>
        </w:rPr>
      </w:pPr>
      <w:r>
        <w:rPr>
          <w:rStyle w:val="1Char"/>
          <w:rFonts w:hint="eastAsia"/>
          <w:sz w:val="36"/>
          <w:szCs w:val="36"/>
        </w:rPr>
        <w:t>2018</w:t>
      </w:r>
      <w:r>
        <w:rPr>
          <w:rStyle w:val="1Char"/>
          <w:rFonts w:hint="eastAsia"/>
          <w:sz w:val="36"/>
          <w:szCs w:val="36"/>
        </w:rPr>
        <w:t>年校园招聘简章</w:t>
      </w:r>
    </w:p>
    <w:p w:rsidR="00092B90" w:rsidRPr="00C90061" w:rsidRDefault="00C90061" w:rsidP="00C90061">
      <w:pPr>
        <w:pStyle w:val="aa"/>
        <w:widowControl/>
        <w:numPr>
          <w:ilvl w:val="0"/>
          <w:numId w:val="4"/>
        </w:numPr>
        <w:spacing w:line="300" w:lineRule="exact"/>
        <w:ind w:firstLineChars="0"/>
        <w:jc w:val="left"/>
        <w:rPr>
          <w:rFonts w:asciiTheme="minorEastAsia" w:hAnsiTheme="minorEastAsia" w:cs="宋体"/>
          <w:b/>
          <w:kern w:val="0"/>
          <w:sz w:val="32"/>
          <w:szCs w:val="32"/>
        </w:rPr>
      </w:pPr>
      <w:r w:rsidRPr="00C90061">
        <w:rPr>
          <w:rFonts w:asciiTheme="minorEastAsia" w:hAnsiTheme="minorEastAsia" w:cs="宋体" w:hint="eastAsia"/>
          <w:b/>
          <w:kern w:val="0"/>
          <w:sz w:val="32"/>
          <w:szCs w:val="32"/>
        </w:rPr>
        <w:t>公司介绍</w:t>
      </w:r>
    </w:p>
    <w:p w:rsidR="00C90061" w:rsidRPr="00C90061" w:rsidRDefault="00C90061" w:rsidP="00C90061">
      <w:pPr>
        <w:pStyle w:val="aa"/>
        <w:widowControl/>
        <w:spacing w:line="300" w:lineRule="exact"/>
        <w:ind w:left="720" w:firstLineChars="0" w:firstLine="0"/>
        <w:jc w:val="left"/>
        <w:rPr>
          <w:rFonts w:asciiTheme="minorEastAsia" w:hAnsiTheme="minorEastAsia" w:cs="宋体"/>
          <w:b/>
          <w:kern w:val="0"/>
          <w:sz w:val="32"/>
          <w:szCs w:val="32"/>
        </w:rPr>
      </w:pPr>
    </w:p>
    <w:p w:rsidR="00092B90" w:rsidRDefault="00C90061">
      <w:pPr>
        <w:spacing w:line="276" w:lineRule="auto"/>
        <w:ind w:firstLine="420"/>
        <w:rPr>
          <w:rFonts w:asciiTheme="minorEastAsia" w:hAnsiTheme="minorEastAsia" w:cs="宋体"/>
          <w:kern w:val="0"/>
          <w:szCs w:val="21"/>
        </w:rPr>
      </w:pPr>
      <w:r>
        <w:rPr>
          <w:rFonts w:asciiTheme="minorEastAsia" w:hAnsiTheme="minorEastAsia" w:cs="宋体"/>
          <w:kern w:val="0"/>
          <w:szCs w:val="21"/>
        </w:rPr>
        <w:t>青岛中科润美润滑材料技术有限公司是中国科学院兰州化学物理研究所与青岛市开展战略合作、实施先进润滑材料技术在东部经济发达地区转移转化而发起创办的高科技公司。公司传承了中科院的相关技术成果，并与之构建了深度合作的产学研平台，保持不断的科研创新与技术引领能力。公司以市场化方式的运行，相继引入了联想控投孵化器投资部（联想之星）及青岛华通国有资本运营（集团）有限公司等国内知名机构的创业投资，吸纳了行业一流的专业人才，形成了产学研高效衔接、技术人才管理及资本密切结合的高科技创业平台。</w:t>
      </w:r>
      <w:r>
        <w:rPr>
          <w:rFonts w:asciiTheme="minorEastAsia" w:hAnsiTheme="minorEastAsia" w:cs="宋体"/>
          <w:kern w:val="0"/>
          <w:szCs w:val="21"/>
        </w:rPr>
        <w:br/>
      </w:r>
      <w:r>
        <w:rPr>
          <w:rFonts w:asciiTheme="minorEastAsia" w:hAnsiTheme="minorEastAsia" w:cs="宋体" w:hint="eastAsia"/>
          <w:kern w:val="0"/>
          <w:szCs w:val="21"/>
        </w:rPr>
        <w:t xml:space="preserve">    </w:t>
      </w:r>
      <w:r>
        <w:rPr>
          <w:rFonts w:asciiTheme="minorEastAsia" w:hAnsiTheme="minorEastAsia" w:cs="宋体"/>
          <w:kern w:val="0"/>
          <w:szCs w:val="21"/>
        </w:rPr>
        <w:t>公司业务定位于“为重要工业客户提供高端定制化润滑解决方案及润滑优化方案”。公司将以传承于中国科学院兰州化学物理研究所固体润滑国家重点实验室近60余年的技术积累为基础，持续打造国际先进的润滑材料检测与研发平台，组建高水平的润滑诊断、管理、技术与产品开发、技术应用专业团队。针对中国重要工业行业、重要工业客户在提升设备运行性能、降低设备维护成本等方面的迫切需求，通过专业化的润滑诊断、针对性的产品及应用方案设计开发，提供最佳匹配度的高端个性化润滑解决方案或优化方案。</w:t>
      </w:r>
      <w:r>
        <w:rPr>
          <w:rFonts w:asciiTheme="minorEastAsia" w:hAnsiTheme="minorEastAsia" w:cs="宋体"/>
          <w:kern w:val="0"/>
          <w:szCs w:val="21"/>
        </w:rPr>
        <w:br/>
      </w:r>
      <w:r>
        <w:rPr>
          <w:rFonts w:asciiTheme="minorEastAsia" w:hAnsiTheme="minorEastAsia" w:cs="宋体" w:hint="eastAsia"/>
          <w:kern w:val="0"/>
          <w:szCs w:val="21"/>
        </w:rPr>
        <w:t xml:space="preserve">    </w:t>
      </w:r>
      <w:r>
        <w:rPr>
          <w:rFonts w:asciiTheme="minorEastAsia" w:hAnsiTheme="minorEastAsia" w:cs="宋体"/>
          <w:kern w:val="0"/>
          <w:szCs w:val="21"/>
        </w:rPr>
        <w:t>公司十分注重人才储备及培养，形成共同进步、和谐共赢的企业文化及学习氛围，尊重人才、重视员工价值，关注员工诉求，注重职业发展，</w:t>
      </w:r>
      <w:r>
        <w:rPr>
          <w:rFonts w:asciiTheme="minorEastAsia" w:hAnsiTheme="minorEastAsia" w:cs="宋体" w:hint="eastAsia"/>
          <w:kern w:val="0"/>
          <w:szCs w:val="21"/>
        </w:rPr>
        <w:t>打造一支高竞争力凝聚力的队伍。</w:t>
      </w:r>
    </w:p>
    <w:p w:rsidR="00092B90" w:rsidRDefault="00092B90">
      <w:pPr>
        <w:spacing w:line="276" w:lineRule="auto"/>
        <w:ind w:firstLine="420"/>
        <w:rPr>
          <w:rFonts w:asciiTheme="minorEastAsia" w:hAnsiTheme="minorEastAsia" w:cs="宋体"/>
          <w:kern w:val="0"/>
          <w:szCs w:val="21"/>
        </w:rPr>
      </w:pPr>
    </w:p>
    <w:p w:rsidR="00092B90" w:rsidRDefault="00C90061">
      <w:pPr>
        <w:spacing w:line="300" w:lineRule="exact"/>
        <w:rPr>
          <w:rFonts w:asciiTheme="minorEastAsia" w:hAnsiTheme="minorEastAsia" w:cs="宋体"/>
          <w:kern w:val="0"/>
          <w:sz w:val="32"/>
          <w:szCs w:val="32"/>
        </w:rPr>
      </w:pPr>
      <w:r>
        <w:rPr>
          <w:rFonts w:asciiTheme="minorEastAsia" w:hAnsiTheme="minorEastAsia" w:cs="宋体" w:hint="eastAsia"/>
          <w:b/>
          <w:kern w:val="0"/>
          <w:sz w:val="32"/>
          <w:szCs w:val="32"/>
        </w:rPr>
        <w:t>二、招聘岗位</w:t>
      </w:r>
    </w:p>
    <w:tbl>
      <w:tblPr>
        <w:tblStyle w:val="a9"/>
        <w:tblW w:w="11104" w:type="dxa"/>
        <w:jc w:val="center"/>
        <w:tblInd w:w="-1618" w:type="dxa"/>
        <w:tblLayout w:type="fixed"/>
        <w:tblLook w:val="04A0"/>
      </w:tblPr>
      <w:tblGrid>
        <w:gridCol w:w="690"/>
        <w:gridCol w:w="1560"/>
        <w:gridCol w:w="1134"/>
        <w:gridCol w:w="1417"/>
        <w:gridCol w:w="1215"/>
        <w:gridCol w:w="5088"/>
      </w:tblGrid>
      <w:tr w:rsidR="00092B90">
        <w:trPr>
          <w:trHeight w:val="587"/>
          <w:jc w:val="center"/>
        </w:trPr>
        <w:tc>
          <w:tcPr>
            <w:tcW w:w="690" w:type="dxa"/>
            <w:vAlign w:val="center"/>
          </w:tcPr>
          <w:p w:rsidR="00092B90" w:rsidRDefault="00C90061">
            <w:pPr>
              <w:spacing w:line="300" w:lineRule="exact"/>
              <w:jc w:val="center"/>
              <w:rPr>
                <w:rFonts w:asciiTheme="minorEastAsia" w:hAnsiTheme="minorEastAsia" w:cs="Arial"/>
                <w:b/>
                <w:color w:val="333333"/>
                <w:szCs w:val="21"/>
                <w:shd w:val="clear" w:color="auto" w:fill="FFFFFF"/>
              </w:rPr>
            </w:pPr>
            <w:r>
              <w:rPr>
                <w:rFonts w:asciiTheme="minorEastAsia" w:hAnsiTheme="minorEastAsia" w:cs="Arial" w:hint="eastAsia"/>
                <w:b/>
                <w:color w:val="333333"/>
                <w:szCs w:val="21"/>
                <w:shd w:val="clear" w:color="auto" w:fill="FFFFFF"/>
              </w:rPr>
              <w:t>序号</w:t>
            </w:r>
          </w:p>
        </w:tc>
        <w:tc>
          <w:tcPr>
            <w:tcW w:w="1560" w:type="dxa"/>
            <w:vAlign w:val="center"/>
          </w:tcPr>
          <w:p w:rsidR="00092B90" w:rsidRDefault="00C90061">
            <w:pPr>
              <w:spacing w:line="300" w:lineRule="exact"/>
              <w:jc w:val="center"/>
              <w:rPr>
                <w:rFonts w:asciiTheme="minorEastAsia" w:hAnsiTheme="minorEastAsia" w:cs="Arial"/>
                <w:b/>
                <w:color w:val="333333"/>
                <w:szCs w:val="21"/>
                <w:shd w:val="clear" w:color="auto" w:fill="FFFFFF"/>
              </w:rPr>
            </w:pPr>
            <w:r>
              <w:rPr>
                <w:rFonts w:asciiTheme="minorEastAsia" w:hAnsiTheme="minorEastAsia" w:cs="Arial" w:hint="eastAsia"/>
                <w:b/>
                <w:color w:val="333333"/>
                <w:szCs w:val="21"/>
                <w:shd w:val="clear" w:color="auto" w:fill="FFFFFF"/>
              </w:rPr>
              <w:t>招聘职位名称</w:t>
            </w:r>
          </w:p>
        </w:tc>
        <w:tc>
          <w:tcPr>
            <w:tcW w:w="1134" w:type="dxa"/>
            <w:vAlign w:val="center"/>
          </w:tcPr>
          <w:p w:rsidR="00092B90" w:rsidRDefault="00C90061">
            <w:pPr>
              <w:spacing w:line="300" w:lineRule="exact"/>
              <w:jc w:val="center"/>
              <w:rPr>
                <w:rFonts w:asciiTheme="minorEastAsia" w:hAnsiTheme="minorEastAsia" w:cs="Arial"/>
                <w:b/>
                <w:color w:val="333333"/>
                <w:szCs w:val="21"/>
                <w:shd w:val="clear" w:color="auto" w:fill="FFFFFF"/>
              </w:rPr>
            </w:pPr>
            <w:r>
              <w:rPr>
                <w:rFonts w:asciiTheme="minorEastAsia" w:hAnsiTheme="minorEastAsia" w:cs="Arial" w:hint="eastAsia"/>
                <w:b/>
                <w:color w:val="333333"/>
                <w:szCs w:val="21"/>
                <w:shd w:val="clear" w:color="auto" w:fill="FFFFFF"/>
              </w:rPr>
              <w:t>招聘人数</w:t>
            </w:r>
          </w:p>
        </w:tc>
        <w:tc>
          <w:tcPr>
            <w:tcW w:w="1417" w:type="dxa"/>
            <w:vAlign w:val="center"/>
          </w:tcPr>
          <w:p w:rsidR="00092B90" w:rsidRDefault="00C90061">
            <w:pPr>
              <w:spacing w:line="300" w:lineRule="exact"/>
              <w:jc w:val="center"/>
              <w:rPr>
                <w:rFonts w:asciiTheme="minorEastAsia" w:hAnsiTheme="minorEastAsia" w:cs="Arial"/>
                <w:b/>
                <w:color w:val="333333"/>
                <w:szCs w:val="21"/>
                <w:shd w:val="clear" w:color="auto" w:fill="FFFFFF"/>
              </w:rPr>
            </w:pPr>
            <w:r>
              <w:rPr>
                <w:rFonts w:asciiTheme="minorEastAsia" w:hAnsiTheme="minorEastAsia" w:cs="Arial" w:hint="eastAsia"/>
                <w:b/>
                <w:color w:val="333333"/>
                <w:szCs w:val="21"/>
                <w:shd w:val="clear" w:color="auto" w:fill="FFFFFF"/>
              </w:rPr>
              <w:t>招聘专业</w:t>
            </w:r>
          </w:p>
        </w:tc>
        <w:tc>
          <w:tcPr>
            <w:tcW w:w="1215" w:type="dxa"/>
            <w:vAlign w:val="center"/>
          </w:tcPr>
          <w:p w:rsidR="00092B90" w:rsidRDefault="00C90061">
            <w:pPr>
              <w:spacing w:line="300" w:lineRule="exact"/>
              <w:jc w:val="center"/>
              <w:rPr>
                <w:rFonts w:asciiTheme="minorEastAsia" w:hAnsiTheme="minorEastAsia" w:cs="Arial"/>
                <w:b/>
                <w:color w:val="333333"/>
                <w:szCs w:val="21"/>
                <w:shd w:val="clear" w:color="auto" w:fill="FFFFFF"/>
              </w:rPr>
            </w:pPr>
            <w:r>
              <w:rPr>
                <w:rFonts w:asciiTheme="minorEastAsia" w:hAnsiTheme="minorEastAsia" w:cs="Arial" w:hint="eastAsia"/>
                <w:b/>
                <w:color w:val="333333"/>
                <w:szCs w:val="21"/>
                <w:shd w:val="clear" w:color="auto" w:fill="FFFFFF"/>
              </w:rPr>
              <w:t>学历要求</w:t>
            </w:r>
          </w:p>
        </w:tc>
        <w:tc>
          <w:tcPr>
            <w:tcW w:w="5088" w:type="dxa"/>
            <w:vAlign w:val="center"/>
          </w:tcPr>
          <w:p w:rsidR="00092B90" w:rsidRDefault="00C90061">
            <w:pPr>
              <w:spacing w:line="300" w:lineRule="exact"/>
              <w:jc w:val="center"/>
              <w:rPr>
                <w:rFonts w:asciiTheme="minorEastAsia" w:hAnsiTheme="minorEastAsia" w:cs="Arial"/>
                <w:b/>
                <w:color w:val="333333"/>
                <w:szCs w:val="21"/>
                <w:shd w:val="clear" w:color="auto" w:fill="FFFFFF"/>
              </w:rPr>
            </w:pPr>
            <w:r>
              <w:rPr>
                <w:rFonts w:asciiTheme="minorEastAsia" w:hAnsiTheme="minorEastAsia" w:cs="Arial" w:hint="eastAsia"/>
                <w:b/>
                <w:color w:val="333333"/>
                <w:szCs w:val="21"/>
                <w:shd w:val="clear" w:color="auto" w:fill="FFFFFF"/>
              </w:rPr>
              <w:t>职位要求</w:t>
            </w:r>
          </w:p>
        </w:tc>
      </w:tr>
      <w:tr w:rsidR="00092B90">
        <w:trPr>
          <w:trHeight w:val="1120"/>
          <w:jc w:val="center"/>
        </w:trPr>
        <w:tc>
          <w:tcPr>
            <w:tcW w:w="690" w:type="dxa"/>
            <w:vAlign w:val="center"/>
          </w:tcPr>
          <w:p w:rsidR="00092B90" w:rsidRDefault="00C90061">
            <w:pPr>
              <w:spacing w:line="300" w:lineRule="exact"/>
              <w:jc w:val="center"/>
              <w:rPr>
                <w:rFonts w:asciiTheme="minorEastAsia" w:hAnsiTheme="minorEastAsia" w:cs="Arial"/>
                <w:sz w:val="18"/>
                <w:szCs w:val="18"/>
                <w:shd w:val="clear" w:color="auto" w:fill="FFFFFF"/>
              </w:rPr>
            </w:pPr>
            <w:r>
              <w:rPr>
                <w:rFonts w:asciiTheme="minorEastAsia" w:hAnsiTheme="minorEastAsia" w:cs="Arial" w:hint="eastAsia"/>
                <w:sz w:val="18"/>
                <w:szCs w:val="18"/>
                <w:shd w:val="clear" w:color="auto" w:fill="FFFFFF"/>
              </w:rPr>
              <w:t>1</w:t>
            </w:r>
          </w:p>
        </w:tc>
        <w:tc>
          <w:tcPr>
            <w:tcW w:w="1560" w:type="dxa"/>
            <w:vAlign w:val="center"/>
          </w:tcPr>
          <w:p w:rsidR="00092B90" w:rsidRDefault="00C90061">
            <w:pPr>
              <w:spacing w:line="300" w:lineRule="exact"/>
              <w:jc w:val="center"/>
              <w:rPr>
                <w:rFonts w:asciiTheme="minorEastAsia" w:hAnsiTheme="minorEastAsia" w:cs="Arial"/>
                <w:b/>
                <w:szCs w:val="21"/>
                <w:shd w:val="clear" w:color="auto" w:fill="FFFFFF"/>
              </w:rPr>
            </w:pPr>
            <w:r>
              <w:rPr>
                <w:rFonts w:asciiTheme="minorEastAsia" w:hAnsiTheme="minorEastAsia" w:cs="Arial" w:hint="eastAsia"/>
                <w:b/>
                <w:szCs w:val="21"/>
                <w:shd w:val="clear" w:color="auto" w:fill="FFFFFF"/>
              </w:rPr>
              <w:t>研发工程师</w:t>
            </w:r>
          </w:p>
        </w:tc>
        <w:tc>
          <w:tcPr>
            <w:tcW w:w="1134" w:type="dxa"/>
            <w:vAlign w:val="center"/>
          </w:tcPr>
          <w:p w:rsidR="00092B90" w:rsidRDefault="00C90061">
            <w:pPr>
              <w:spacing w:line="300" w:lineRule="exact"/>
              <w:jc w:val="center"/>
              <w:rPr>
                <w:rFonts w:asciiTheme="minorEastAsia" w:hAnsiTheme="minorEastAsia" w:cs="Arial"/>
                <w:b/>
                <w:szCs w:val="21"/>
                <w:shd w:val="clear" w:color="auto" w:fill="FFFFFF"/>
              </w:rPr>
            </w:pPr>
            <w:r>
              <w:rPr>
                <w:rFonts w:asciiTheme="minorEastAsia" w:hAnsiTheme="minorEastAsia" w:cs="Arial" w:hint="eastAsia"/>
                <w:b/>
                <w:szCs w:val="21"/>
                <w:shd w:val="clear" w:color="auto" w:fill="FFFFFF"/>
              </w:rPr>
              <w:t>10人</w:t>
            </w:r>
          </w:p>
        </w:tc>
        <w:tc>
          <w:tcPr>
            <w:tcW w:w="1417" w:type="dxa"/>
            <w:vAlign w:val="center"/>
          </w:tcPr>
          <w:p w:rsidR="00092B90" w:rsidRDefault="00C90061">
            <w:pPr>
              <w:spacing w:line="300" w:lineRule="exact"/>
              <w:jc w:val="center"/>
              <w:rPr>
                <w:rFonts w:asciiTheme="minorEastAsia" w:hAnsiTheme="minorEastAsia" w:cs="Tahoma"/>
                <w:kern w:val="0"/>
                <w:sz w:val="18"/>
                <w:szCs w:val="18"/>
              </w:rPr>
            </w:pPr>
            <w:r>
              <w:rPr>
                <w:rFonts w:asciiTheme="minorEastAsia" w:hAnsiTheme="minorEastAsia" w:cs="Tahoma" w:hint="eastAsia"/>
                <w:kern w:val="0"/>
                <w:sz w:val="18"/>
                <w:szCs w:val="18"/>
              </w:rPr>
              <w:t>化工及材料类相关专业</w:t>
            </w:r>
          </w:p>
        </w:tc>
        <w:tc>
          <w:tcPr>
            <w:tcW w:w="1215" w:type="dxa"/>
            <w:vAlign w:val="center"/>
          </w:tcPr>
          <w:p w:rsidR="00092B90" w:rsidRDefault="00C90061">
            <w:pPr>
              <w:spacing w:line="300" w:lineRule="exact"/>
              <w:rPr>
                <w:rFonts w:asciiTheme="minorEastAsia" w:hAnsiTheme="minorEastAsia" w:cs="Tahoma"/>
                <w:kern w:val="0"/>
                <w:sz w:val="18"/>
                <w:szCs w:val="18"/>
              </w:rPr>
            </w:pPr>
            <w:r>
              <w:rPr>
                <w:rFonts w:asciiTheme="minorEastAsia" w:hAnsiTheme="minorEastAsia" w:cs="Tahoma" w:hint="eastAsia"/>
                <w:kern w:val="0"/>
                <w:sz w:val="18"/>
                <w:szCs w:val="18"/>
              </w:rPr>
              <w:t>硕士及以上学历</w:t>
            </w:r>
          </w:p>
        </w:tc>
        <w:tc>
          <w:tcPr>
            <w:tcW w:w="5088" w:type="dxa"/>
            <w:vAlign w:val="center"/>
          </w:tcPr>
          <w:p w:rsidR="00092B90" w:rsidRDefault="00C90061">
            <w:pPr>
              <w:spacing w:line="300" w:lineRule="exact"/>
              <w:jc w:val="left"/>
              <w:rPr>
                <w:rFonts w:asciiTheme="minorEastAsia" w:hAnsiTheme="minorEastAsia" w:cs="Tahoma"/>
                <w:kern w:val="0"/>
                <w:sz w:val="18"/>
                <w:szCs w:val="18"/>
              </w:rPr>
            </w:pPr>
            <w:r>
              <w:rPr>
                <w:rFonts w:asciiTheme="minorEastAsia" w:hAnsiTheme="minorEastAsia" w:cs="Tahoma" w:hint="eastAsia"/>
                <w:kern w:val="0"/>
                <w:sz w:val="18"/>
                <w:szCs w:val="18"/>
              </w:rPr>
              <w:t>1、</w:t>
            </w:r>
            <w:r>
              <w:rPr>
                <w:rFonts w:asciiTheme="minorEastAsia" w:hAnsiTheme="minorEastAsia" w:cs="Tahoma"/>
                <w:kern w:val="0"/>
                <w:sz w:val="18"/>
                <w:szCs w:val="18"/>
              </w:rPr>
              <w:t>热爱本职工作，具有较强的科研兴趣，能适应较强的工作压力；</w:t>
            </w:r>
            <w:r>
              <w:rPr>
                <w:rFonts w:asciiTheme="minorEastAsia" w:hAnsiTheme="minorEastAsia" w:cs="Tahoma"/>
                <w:kern w:val="0"/>
                <w:sz w:val="18"/>
                <w:szCs w:val="18"/>
              </w:rPr>
              <w:br/>
            </w:r>
            <w:r>
              <w:rPr>
                <w:rFonts w:asciiTheme="minorEastAsia" w:hAnsiTheme="minorEastAsia" w:cs="Tahoma" w:hint="eastAsia"/>
                <w:kern w:val="0"/>
                <w:sz w:val="18"/>
                <w:szCs w:val="18"/>
              </w:rPr>
              <w:t>2</w:t>
            </w:r>
            <w:r>
              <w:rPr>
                <w:rFonts w:asciiTheme="minorEastAsia" w:hAnsiTheme="minorEastAsia" w:cs="Tahoma"/>
                <w:kern w:val="0"/>
                <w:sz w:val="18"/>
                <w:szCs w:val="18"/>
              </w:rPr>
              <w:t>、要求具有强烈的责任感，具有积极主动的自主学习能力，具有探索精神；勤劳、诚实、稳重，良好的职业操守；</w:t>
            </w:r>
            <w:r>
              <w:rPr>
                <w:rFonts w:asciiTheme="minorEastAsia" w:hAnsiTheme="minorEastAsia" w:cs="Tahoma"/>
                <w:kern w:val="0"/>
                <w:sz w:val="18"/>
                <w:szCs w:val="18"/>
              </w:rPr>
              <w:br/>
            </w:r>
            <w:r>
              <w:rPr>
                <w:rFonts w:asciiTheme="minorEastAsia" w:hAnsiTheme="minorEastAsia" w:cs="Tahoma" w:hint="eastAsia"/>
                <w:kern w:val="0"/>
                <w:sz w:val="18"/>
                <w:szCs w:val="18"/>
              </w:rPr>
              <w:t>3</w:t>
            </w:r>
            <w:r>
              <w:rPr>
                <w:rFonts w:asciiTheme="minorEastAsia" w:hAnsiTheme="minorEastAsia" w:cs="Tahoma"/>
                <w:kern w:val="0"/>
                <w:sz w:val="18"/>
                <w:szCs w:val="18"/>
              </w:rPr>
              <w:t>、能够吃苦耐劳，有较强的实验动手能力和借鉴创新能力。</w:t>
            </w:r>
          </w:p>
        </w:tc>
      </w:tr>
      <w:tr w:rsidR="00092B90">
        <w:trPr>
          <w:trHeight w:val="1142"/>
          <w:jc w:val="center"/>
        </w:trPr>
        <w:tc>
          <w:tcPr>
            <w:tcW w:w="690" w:type="dxa"/>
            <w:vAlign w:val="center"/>
          </w:tcPr>
          <w:p w:rsidR="00092B90" w:rsidRDefault="00C90061">
            <w:pPr>
              <w:spacing w:line="300" w:lineRule="exact"/>
              <w:jc w:val="center"/>
              <w:rPr>
                <w:rFonts w:asciiTheme="minorEastAsia" w:hAnsiTheme="minorEastAsia" w:cs="Arial"/>
                <w:sz w:val="18"/>
                <w:szCs w:val="18"/>
                <w:shd w:val="clear" w:color="auto" w:fill="FFFFFF"/>
              </w:rPr>
            </w:pPr>
            <w:r>
              <w:rPr>
                <w:rFonts w:asciiTheme="minorEastAsia" w:hAnsiTheme="minorEastAsia" w:cs="Arial" w:hint="eastAsia"/>
                <w:sz w:val="18"/>
                <w:szCs w:val="18"/>
                <w:shd w:val="clear" w:color="auto" w:fill="FFFFFF"/>
              </w:rPr>
              <w:t>2</w:t>
            </w:r>
          </w:p>
        </w:tc>
        <w:tc>
          <w:tcPr>
            <w:tcW w:w="1560" w:type="dxa"/>
            <w:vAlign w:val="center"/>
          </w:tcPr>
          <w:p w:rsidR="00092B90" w:rsidRDefault="00C90061">
            <w:pPr>
              <w:spacing w:line="300" w:lineRule="exact"/>
              <w:jc w:val="center"/>
              <w:rPr>
                <w:rFonts w:asciiTheme="minorEastAsia" w:hAnsiTheme="minorEastAsia" w:cs="Arial"/>
                <w:b/>
                <w:szCs w:val="21"/>
                <w:shd w:val="clear" w:color="auto" w:fill="FFFFFF"/>
              </w:rPr>
            </w:pPr>
            <w:r>
              <w:rPr>
                <w:rFonts w:asciiTheme="minorEastAsia" w:hAnsiTheme="minorEastAsia" w:cs="Arial" w:hint="eastAsia"/>
                <w:b/>
                <w:szCs w:val="21"/>
                <w:shd w:val="clear" w:color="auto" w:fill="FFFFFF"/>
              </w:rPr>
              <w:t>生产计划员</w:t>
            </w:r>
          </w:p>
        </w:tc>
        <w:tc>
          <w:tcPr>
            <w:tcW w:w="1134" w:type="dxa"/>
            <w:vAlign w:val="center"/>
          </w:tcPr>
          <w:p w:rsidR="00092B90" w:rsidRDefault="00C90061">
            <w:pPr>
              <w:spacing w:line="300" w:lineRule="exact"/>
              <w:jc w:val="center"/>
              <w:rPr>
                <w:rFonts w:asciiTheme="minorEastAsia" w:hAnsiTheme="minorEastAsia" w:cs="Arial"/>
                <w:b/>
                <w:szCs w:val="21"/>
                <w:shd w:val="clear" w:color="auto" w:fill="FFFFFF"/>
              </w:rPr>
            </w:pPr>
            <w:r>
              <w:rPr>
                <w:rFonts w:asciiTheme="minorEastAsia" w:hAnsiTheme="minorEastAsia" w:cs="Arial" w:hint="eastAsia"/>
                <w:b/>
                <w:szCs w:val="21"/>
                <w:shd w:val="clear" w:color="auto" w:fill="FFFFFF"/>
              </w:rPr>
              <w:t>1人</w:t>
            </w:r>
          </w:p>
        </w:tc>
        <w:tc>
          <w:tcPr>
            <w:tcW w:w="1417" w:type="dxa"/>
            <w:vAlign w:val="center"/>
          </w:tcPr>
          <w:p w:rsidR="00092B90" w:rsidRDefault="00C90061">
            <w:pPr>
              <w:spacing w:line="300" w:lineRule="exact"/>
              <w:jc w:val="center"/>
              <w:rPr>
                <w:rFonts w:asciiTheme="minorEastAsia" w:hAnsiTheme="minorEastAsia" w:cs="Tahoma"/>
                <w:kern w:val="0"/>
                <w:sz w:val="18"/>
                <w:szCs w:val="18"/>
              </w:rPr>
            </w:pPr>
            <w:r>
              <w:rPr>
                <w:rFonts w:asciiTheme="minorEastAsia" w:hAnsiTheme="minorEastAsia" w:cs="Tahoma"/>
                <w:kern w:val="0"/>
                <w:sz w:val="18"/>
                <w:szCs w:val="18"/>
              </w:rPr>
              <w:t>化工相关专业</w:t>
            </w:r>
          </w:p>
        </w:tc>
        <w:tc>
          <w:tcPr>
            <w:tcW w:w="1215" w:type="dxa"/>
            <w:vAlign w:val="center"/>
          </w:tcPr>
          <w:p w:rsidR="00092B90" w:rsidRDefault="00C90061">
            <w:pPr>
              <w:spacing w:line="300" w:lineRule="exact"/>
              <w:jc w:val="center"/>
              <w:rPr>
                <w:rFonts w:asciiTheme="minorEastAsia" w:hAnsiTheme="minorEastAsia" w:cs="Tahoma"/>
                <w:kern w:val="0"/>
                <w:sz w:val="18"/>
                <w:szCs w:val="18"/>
              </w:rPr>
            </w:pPr>
            <w:r>
              <w:rPr>
                <w:rFonts w:asciiTheme="minorEastAsia" w:hAnsiTheme="minorEastAsia" w:cs="Tahoma"/>
                <w:kern w:val="0"/>
                <w:sz w:val="18"/>
                <w:szCs w:val="18"/>
              </w:rPr>
              <w:t>本科及以上学历</w:t>
            </w:r>
          </w:p>
        </w:tc>
        <w:tc>
          <w:tcPr>
            <w:tcW w:w="5088" w:type="dxa"/>
            <w:vAlign w:val="center"/>
          </w:tcPr>
          <w:p w:rsidR="00092B90" w:rsidRDefault="00C90061">
            <w:pPr>
              <w:pStyle w:val="aa"/>
              <w:widowControl/>
              <w:numPr>
                <w:ilvl w:val="0"/>
                <w:numId w:val="1"/>
              </w:numPr>
              <w:shd w:val="clear" w:color="auto" w:fill="FFFFFF"/>
              <w:spacing w:line="375" w:lineRule="atLeast"/>
              <w:ind w:firstLineChars="0"/>
              <w:jc w:val="left"/>
              <w:rPr>
                <w:rFonts w:asciiTheme="minorEastAsia" w:hAnsiTheme="minorEastAsia" w:cs="Tahoma"/>
                <w:kern w:val="0"/>
                <w:sz w:val="18"/>
                <w:szCs w:val="18"/>
              </w:rPr>
            </w:pPr>
            <w:r>
              <w:rPr>
                <w:rFonts w:asciiTheme="minorEastAsia" w:hAnsiTheme="minorEastAsia" w:cs="Tahoma" w:hint="eastAsia"/>
                <w:kern w:val="0"/>
                <w:sz w:val="18"/>
                <w:szCs w:val="18"/>
              </w:rPr>
              <w:t>拥有</w:t>
            </w:r>
            <w:r>
              <w:rPr>
                <w:rFonts w:asciiTheme="minorEastAsia" w:hAnsiTheme="minorEastAsia" w:cs="Tahoma"/>
                <w:kern w:val="0"/>
                <w:sz w:val="18"/>
                <w:szCs w:val="18"/>
              </w:rPr>
              <w:t>良好的沟通能力及学习能力</w:t>
            </w:r>
            <w:r>
              <w:rPr>
                <w:rFonts w:asciiTheme="minorEastAsia" w:hAnsiTheme="minorEastAsia" w:cs="Tahoma" w:hint="eastAsia"/>
                <w:kern w:val="0"/>
                <w:sz w:val="18"/>
                <w:szCs w:val="18"/>
              </w:rPr>
              <w:t>；</w:t>
            </w:r>
          </w:p>
          <w:p w:rsidR="00092B90" w:rsidRDefault="00C90061">
            <w:pPr>
              <w:pStyle w:val="aa"/>
              <w:widowControl/>
              <w:numPr>
                <w:ilvl w:val="0"/>
                <w:numId w:val="1"/>
              </w:numPr>
              <w:shd w:val="clear" w:color="auto" w:fill="FFFFFF"/>
              <w:spacing w:line="375" w:lineRule="atLeast"/>
              <w:ind w:firstLineChars="0"/>
              <w:jc w:val="left"/>
              <w:rPr>
                <w:rFonts w:asciiTheme="minorEastAsia" w:hAnsiTheme="minorEastAsia" w:cs="Tahoma"/>
                <w:kern w:val="0"/>
                <w:sz w:val="18"/>
                <w:szCs w:val="18"/>
              </w:rPr>
            </w:pPr>
            <w:r>
              <w:rPr>
                <w:rFonts w:asciiTheme="minorEastAsia" w:hAnsiTheme="minorEastAsia" w:cs="Tahoma" w:hint="eastAsia"/>
                <w:kern w:val="0"/>
                <w:sz w:val="18"/>
                <w:szCs w:val="18"/>
              </w:rPr>
              <w:t>具备勤奋、努力、肯吃苦等优秀品质；</w:t>
            </w:r>
          </w:p>
          <w:p w:rsidR="00092B90" w:rsidRDefault="00C90061">
            <w:pPr>
              <w:pStyle w:val="aa"/>
              <w:widowControl/>
              <w:numPr>
                <w:ilvl w:val="0"/>
                <w:numId w:val="1"/>
              </w:numPr>
              <w:shd w:val="clear" w:color="auto" w:fill="FFFFFF"/>
              <w:spacing w:line="375" w:lineRule="atLeast"/>
              <w:ind w:firstLineChars="0"/>
              <w:jc w:val="left"/>
              <w:rPr>
                <w:rFonts w:asciiTheme="minorEastAsia" w:hAnsiTheme="minorEastAsia" w:cs="Tahoma"/>
                <w:kern w:val="0"/>
                <w:sz w:val="18"/>
                <w:szCs w:val="18"/>
              </w:rPr>
            </w:pPr>
            <w:r>
              <w:rPr>
                <w:rFonts w:asciiTheme="minorEastAsia" w:hAnsiTheme="minorEastAsia" w:cs="Tahoma"/>
                <w:kern w:val="0"/>
                <w:sz w:val="18"/>
                <w:szCs w:val="18"/>
              </w:rPr>
              <w:t>接受长期驻厂工作</w:t>
            </w:r>
            <w:r>
              <w:rPr>
                <w:rFonts w:asciiTheme="minorEastAsia" w:hAnsiTheme="minorEastAsia" w:cs="Tahoma" w:hint="eastAsia"/>
                <w:kern w:val="0"/>
                <w:sz w:val="18"/>
                <w:szCs w:val="18"/>
              </w:rPr>
              <w:t>。</w:t>
            </w:r>
          </w:p>
        </w:tc>
      </w:tr>
      <w:tr w:rsidR="00092B90">
        <w:trPr>
          <w:trHeight w:val="1263"/>
          <w:jc w:val="center"/>
        </w:trPr>
        <w:tc>
          <w:tcPr>
            <w:tcW w:w="690" w:type="dxa"/>
            <w:vAlign w:val="center"/>
          </w:tcPr>
          <w:p w:rsidR="00092B90" w:rsidRDefault="00C90061">
            <w:pPr>
              <w:spacing w:line="300" w:lineRule="exact"/>
              <w:jc w:val="center"/>
              <w:rPr>
                <w:rFonts w:asciiTheme="minorEastAsia" w:hAnsiTheme="minorEastAsia" w:cs="Arial"/>
                <w:sz w:val="18"/>
                <w:szCs w:val="18"/>
                <w:shd w:val="clear" w:color="auto" w:fill="FFFFFF"/>
              </w:rPr>
            </w:pPr>
            <w:r>
              <w:rPr>
                <w:rFonts w:asciiTheme="minorEastAsia" w:hAnsiTheme="minorEastAsia" w:cs="Arial" w:hint="eastAsia"/>
                <w:sz w:val="18"/>
                <w:szCs w:val="18"/>
                <w:shd w:val="clear" w:color="auto" w:fill="FFFFFF"/>
              </w:rPr>
              <w:t>3</w:t>
            </w:r>
          </w:p>
        </w:tc>
        <w:tc>
          <w:tcPr>
            <w:tcW w:w="1560" w:type="dxa"/>
            <w:vAlign w:val="center"/>
          </w:tcPr>
          <w:p w:rsidR="00092B90" w:rsidRDefault="00C90061">
            <w:pPr>
              <w:spacing w:line="300" w:lineRule="exact"/>
              <w:jc w:val="center"/>
              <w:rPr>
                <w:rFonts w:asciiTheme="minorEastAsia" w:hAnsiTheme="minorEastAsia" w:cs="Arial"/>
                <w:b/>
                <w:szCs w:val="21"/>
                <w:shd w:val="clear" w:color="auto" w:fill="FFFFFF"/>
              </w:rPr>
            </w:pPr>
            <w:r>
              <w:rPr>
                <w:rFonts w:asciiTheme="minorEastAsia" w:hAnsiTheme="minorEastAsia" w:cs="Arial" w:hint="eastAsia"/>
                <w:b/>
                <w:szCs w:val="21"/>
                <w:shd w:val="clear" w:color="auto" w:fill="FFFFFF"/>
              </w:rPr>
              <w:t>行政商务专员</w:t>
            </w:r>
          </w:p>
        </w:tc>
        <w:tc>
          <w:tcPr>
            <w:tcW w:w="1134" w:type="dxa"/>
            <w:vAlign w:val="center"/>
          </w:tcPr>
          <w:p w:rsidR="00092B90" w:rsidRDefault="00C90061">
            <w:pPr>
              <w:spacing w:line="300" w:lineRule="exact"/>
              <w:jc w:val="center"/>
              <w:rPr>
                <w:rFonts w:asciiTheme="minorEastAsia" w:hAnsiTheme="minorEastAsia" w:cs="Arial"/>
                <w:b/>
                <w:szCs w:val="21"/>
                <w:shd w:val="clear" w:color="auto" w:fill="FFFFFF"/>
              </w:rPr>
            </w:pPr>
            <w:r>
              <w:rPr>
                <w:rFonts w:asciiTheme="minorEastAsia" w:hAnsiTheme="minorEastAsia" w:cs="Arial" w:hint="eastAsia"/>
                <w:b/>
                <w:szCs w:val="21"/>
                <w:shd w:val="clear" w:color="auto" w:fill="FFFFFF"/>
              </w:rPr>
              <w:t>1人</w:t>
            </w:r>
          </w:p>
        </w:tc>
        <w:tc>
          <w:tcPr>
            <w:tcW w:w="1417" w:type="dxa"/>
            <w:vAlign w:val="center"/>
          </w:tcPr>
          <w:p w:rsidR="00092B90" w:rsidRDefault="00C90061">
            <w:pPr>
              <w:spacing w:line="300" w:lineRule="exact"/>
              <w:jc w:val="center"/>
              <w:rPr>
                <w:rFonts w:asciiTheme="minorEastAsia" w:hAnsiTheme="minorEastAsia" w:cs="Tahoma"/>
                <w:kern w:val="0"/>
                <w:sz w:val="18"/>
                <w:szCs w:val="18"/>
              </w:rPr>
            </w:pPr>
            <w:r>
              <w:rPr>
                <w:rFonts w:asciiTheme="minorEastAsia" w:hAnsiTheme="minorEastAsia" w:cs="Tahoma" w:hint="eastAsia"/>
                <w:kern w:val="0"/>
                <w:sz w:val="18"/>
                <w:szCs w:val="18"/>
              </w:rPr>
              <w:t>人力资源及管理相关专业</w:t>
            </w:r>
          </w:p>
        </w:tc>
        <w:tc>
          <w:tcPr>
            <w:tcW w:w="1215" w:type="dxa"/>
            <w:vAlign w:val="center"/>
          </w:tcPr>
          <w:p w:rsidR="00092B90" w:rsidRDefault="00C90061">
            <w:pPr>
              <w:spacing w:line="300" w:lineRule="exact"/>
              <w:jc w:val="center"/>
              <w:rPr>
                <w:rFonts w:asciiTheme="minorEastAsia" w:hAnsiTheme="minorEastAsia" w:cs="Tahoma"/>
                <w:kern w:val="0"/>
                <w:sz w:val="18"/>
                <w:szCs w:val="18"/>
              </w:rPr>
            </w:pPr>
            <w:r>
              <w:rPr>
                <w:rFonts w:asciiTheme="minorEastAsia" w:hAnsiTheme="minorEastAsia" w:cs="Tahoma" w:hint="eastAsia"/>
                <w:kern w:val="0"/>
                <w:sz w:val="18"/>
                <w:szCs w:val="18"/>
              </w:rPr>
              <w:t>本科及以上学历</w:t>
            </w:r>
          </w:p>
        </w:tc>
        <w:tc>
          <w:tcPr>
            <w:tcW w:w="5088" w:type="dxa"/>
            <w:vAlign w:val="center"/>
          </w:tcPr>
          <w:p w:rsidR="00092B90" w:rsidRDefault="00C90061">
            <w:pPr>
              <w:spacing w:line="300" w:lineRule="exact"/>
              <w:rPr>
                <w:rFonts w:asciiTheme="minorEastAsia" w:hAnsiTheme="minorEastAsia" w:cs="Tahoma"/>
                <w:kern w:val="0"/>
                <w:sz w:val="18"/>
                <w:szCs w:val="18"/>
              </w:rPr>
            </w:pPr>
            <w:r>
              <w:rPr>
                <w:rFonts w:asciiTheme="minorEastAsia" w:hAnsiTheme="minorEastAsia" w:cs="Tahoma" w:hint="eastAsia"/>
                <w:kern w:val="0"/>
                <w:sz w:val="18"/>
                <w:szCs w:val="18"/>
              </w:rPr>
              <w:t>1、熟悉Excel、Word等办公软件；</w:t>
            </w:r>
          </w:p>
          <w:p w:rsidR="00092B90" w:rsidRDefault="00C90061">
            <w:pPr>
              <w:spacing w:line="300" w:lineRule="exact"/>
              <w:rPr>
                <w:rFonts w:asciiTheme="minorEastAsia" w:hAnsiTheme="minorEastAsia" w:cs="Tahoma"/>
                <w:kern w:val="0"/>
                <w:sz w:val="18"/>
                <w:szCs w:val="18"/>
              </w:rPr>
            </w:pPr>
            <w:r>
              <w:rPr>
                <w:rFonts w:asciiTheme="minorEastAsia" w:hAnsiTheme="minorEastAsia" w:cs="Tahoma" w:hint="eastAsia"/>
                <w:kern w:val="0"/>
                <w:sz w:val="18"/>
                <w:szCs w:val="18"/>
              </w:rPr>
              <w:t>2、头脑灵活，具有良好的服务和沟通意识，思维敏捷，应变能力强；</w:t>
            </w:r>
          </w:p>
          <w:p w:rsidR="00092B90" w:rsidRDefault="00C90061">
            <w:pPr>
              <w:spacing w:line="300" w:lineRule="exact"/>
              <w:rPr>
                <w:rFonts w:asciiTheme="minorEastAsia" w:hAnsiTheme="minorEastAsia" w:cs="Tahoma"/>
                <w:kern w:val="0"/>
                <w:sz w:val="18"/>
                <w:szCs w:val="18"/>
              </w:rPr>
            </w:pPr>
            <w:r>
              <w:rPr>
                <w:rFonts w:asciiTheme="minorEastAsia" w:hAnsiTheme="minorEastAsia" w:cs="Tahoma" w:hint="eastAsia"/>
                <w:kern w:val="0"/>
                <w:sz w:val="18"/>
                <w:szCs w:val="18"/>
              </w:rPr>
              <w:t>3、工作热情积极、细致耐心，性格开朗，待人热诚，亲和力强；4、有担任学生会、社联干部等职务者优先考虑。</w:t>
            </w:r>
          </w:p>
        </w:tc>
      </w:tr>
      <w:tr w:rsidR="00092B90">
        <w:trPr>
          <w:trHeight w:val="1263"/>
          <w:jc w:val="center"/>
        </w:trPr>
        <w:tc>
          <w:tcPr>
            <w:tcW w:w="690" w:type="dxa"/>
            <w:vAlign w:val="center"/>
          </w:tcPr>
          <w:p w:rsidR="00092B90" w:rsidRDefault="00C90061">
            <w:pPr>
              <w:spacing w:line="300" w:lineRule="exact"/>
              <w:jc w:val="center"/>
              <w:rPr>
                <w:rFonts w:asciiTheme="minorEastAsia" w:hAnsiTheme="minorEastAsia" w:cs="Arial"/>
                <w:sz w:val="18"/>
                <w:szCs w:val="18"/>
                <w:shd w:val="clear" w:color="auto" w:fill="FFFFFF"/>
              </w:rPr>
            </w:pPr>
            <w:r>
              <w:rPr>
                <w:rFonts w:asciiTheme="minorEastAsia" w:hAnsiTheme="minorEastAsia" w:cs="Arial" w:hint="eastAsia"/>
                <w:sz w:val="18"/>
                <w:szCs w:val="18"/>
                <w:shd w:val="clear" w:color="auto" w:fill="FFFFFF"/>
              </w:rPr>
              <w:t>4</w:t>
            </w:r>
          </w:p>
        </w:tc>
        <w:tc>
          <w:tcPr>
            <w:tcW w:w="1560" w:type="dxa"/>
            <w:vAlign w:val="center"/>
          </w:tcPr>
          <w:p w:rsidR="00092B90" w:rsidRDefault="00C90061">
            <w:pPr>
              <w:spacing w:line="300" w:lineRule="exact"/>
              <w:jc w:val="center"/>
              <w:rPr>
                <w:rFonts w:asciiTheme="minorEastAsia" w:hAnsiTheme="minorEastAsia" w:cs="Arial"/>
                <w:b/>
                <w:szCs w:val="21"/>
                <w:shd w:val="clear" w:color="auto" w:fill="FFFFFF"/>
              </w:rPr>
            </w:pPr>
            <w:r>
              <w:rPr>
                <w:rFonts w:asciiTheme="minorEastAsia" w:hAnsiTheme="minorEastAsia" w:cs="Arial" w:hint="eastAsia"/>
                <w:b/>
                <w:szCs w:val="21"/>
                <w:shd w:val="clear" w:color="auto" w:fill="FFFFFF"/>
              </w:rPr>
              <w:t>生产操作工</w:t>
            </w:r>
          </w:p>
        </w:tc>
        <w:tc>
          <w:tcPr>
            <w:tcW w:w="1134" w:type="dxa"/>
            <w:vAlign w:val="center"/>
          </w:tcPr>
          <w:p w:rsidR="00092B90" w:rsidRDefault="00C90061">
            <w:pPr>
              <w:spacing w:line="300" w:lineRule="exact"/>
              <w:jc w:val="center"/>
              <w:rPr>
                <w:rFonts w:asciiTheme="minorEastAsia" w:hAnsiTheme="minorEastAsia" w:cs="Arial"/>
                <w:b/>
                <w:szCs w:val="21"/>
                <w:shd w:val="clear" w:color="auto" w:fill="FFFFFF"/>
              </w:rPr>
            </w:pPr>
            <w:r>
              <w:rPr>
                <w:rFonts w:asciiTheme="minorEastAsia" w:hAnsiTheme="minorEastAsia" w:cs="Arial" w:hint="eastAsia"/>
                <w:b/>
                <w:szCs w:val="21"/>
                <w:shd w:val="clear" w:color="auto" w:fill="FFFFFF"/>
              </w:rPr>
              <w:t>1人</w:t>
            </w:r>
          </w:p>
        </w:tc>
        <w:tc>
          <w:tcPr>
            <w:tcW w:w="1417" w:type="dxa"/>
            <w:vAlign w:val="center"/>
          </w:tcPr>
          <w:p w:rsidR="00092B90" w:rsidRDefault="00C90061">
            <w:pPr>
              <w:spacing w:line="300" w:lineRule="exact"/>
              <w:jc w:val="center"/>
              <w:rPr>
                <w:rFonts w:asciiTheme="minorEastAsia" w:hAnsiTheme="minorEastAsia" w:cs="Tahoma"/>
                <w:kern w:val="0"/>
                <w:sz w:val="18"/>
                <w:szCs w:val="18"/>
              </w:rPr>
            </w:pPr>
            <w:r>
              <w:rPr>
                <w:rFonts w:asciiTheme="minorEastAsia" w:hAnsiTheme="minorEastAsia" w:cs="Tahoma" w:hint="eastAsia"/>
                <w:kern w:val="0"/>
                <w:sz w:val="18"/>
                <w:szCs w:val="18"/>
              </w:rPr>
              <w:t>化工及机械类相关专业</w:t>
            </w:r>
          </w:p>
        </w:tc>
        <w:tc>
          <w:tcPr>
            <w:tcW w:w="1215" w:type="dxa"/>
            <w:vAlign w:val="center"/>
          </w:tcPr>
          <w:p w:rsidR="00092B90" w:rsidRDefault="00C90061">
            <w:pPr>
              <w:spacing w:line="300" w:lineRule="exact"/>
              <w:jc w:val="center"/>
              <w:rPr>
                <w:rFonts w:asciiTheme="minorEastAsia" w:hAnsiTheme="minorEastAsia" w:cs="Tahoma"/>
                <w:kern w:val="0"/>
                <w:sz w:val="18"/>
                <w:szCs w:val="18"/>
              </w:rPr>
            </w:pPr>
            <w:r>
              <w:rPr>
                <w:rFonts w:asciiTheme="minorEastAsia" w:hAnsiTheme="minorEastAsia" w:cs="Tahoma" w:hint="eastAsia"/>
                <w:kern w:val="0"/>
                <w:sz w:val="18"/>
                <w:szCs w:val="18"/>
              </w:rPr>
              <w:t>专科及以上学历</w:t>
            </w:r>
          </w:p>
        </w:tc>
        <w:tc>
          <w:tcPr>
            <w:tcW w:w="5088" w:type="dxa"/>
            <w:vAlign w:val="center"/>
          </w:tcPr>
          <w:p w:rsidR="00092B90" w:rsidRDefault="00C90061">
            <w:pPr>
              <w:numPr>
                <w:ilvl w:val="0"/>
                <w:numId w:val="2"/>
              </w:numPr>
              <w:spacing w:line="300" w:lineRule="exact"/>
              <w:rPr>
                <w:rFonts w:asciiTheme="minorEastAsia" w:hAnsiTheme="minorEastAsia" w:cs="Tahoma"/>
                <w:kern w:val="0"/>
                <w:sz w:val="18"/>
                <w:szCs w:val="18"/>
              </w:rPr>
            </w:pPr>
            <w:r>
              <w:rPr>
                <w:rFonts w:asciiTheme="minorEastAsia" w:hAnsiTheme="minorEastAsia" w:cs="Tahoma" w:hint="eastAsia"/>
                <w:kern w:val="0"/>
                <w:sz w:val="18"/>
                <w:szCs w:val="18"/>
              </w:rPr>
              <w:t xml:space="preserve">专科及以上学历，机械、化工等相关专业；   </w:t>
            </w:r>
          </w:p>
          <w:p w:rsidR="00092B90" w:rsidRDefault="00C90061">
            <w:pPr>
              <w:numPr>
                <w:ilvl w:val="0"/>
                <w:numId w:val="2"/>
              </w:numPr>
              <w:spacing w:line="300" w:lineRule="exact"/>
              <w:rPr>
                <w:rFonts w:asciiTheme="minorEastAsia" w:hAnsiTheme="minorEastAsia" w:cs="Tahoma"/>
                <w:kern w:val="0"/>
                <w:sz w:val="18"/>
                <w:szCs w:val="18"/>
              </w:rPr>
            </w:pPr>
            <w:r>
              <w:rPr>
                <w:rFonts w:asciiTheme="minorEastAsia" w:hAnsiTheme="minorEastAsia" w:cs="Tahoma" w:hint="eastAsia"/>
                <w:kern w:val="0"/>
                <w:sz w:val="18"/>
                <w:szCs w:val="18"/>
              </w:rPr>
              <w:t xml:space="preserve">良好的沟通能力及学习能力；               </w:t>
            </w:r>
          </w:p>
          <w:p w:rsidR="00092B90" w:rsidRDefault="00C90061">
            <w:pPr>
              <w:spacing w:line="300" w:lineRule="exact"/>
              <w:rPr>
                <w:rFonts w:asciiTheme="minorEastAsia" w:hAnsiTheme="minorEastAsia" w:cs="Tahoma"/>
                <w:kern w:val="0"/>
                <w:sz w:val="18"/>
                <w:szCs w:val="18"/>
              </w:rPr>
            </w:pPr>
            <w:bookmarkStart w:id="0" w:name="_GoBack"/>
            <w:bookmarkEnd w:id="0"/>
            <w:r>
              <w:rPr>
                <w:rFonts w:asciiTheme="minorEastAsia" w:hAnsiTheme="minorEastAsia" w:cs="Tahoma" w:hint="eastAsia"/>
                <w:kern w:val="0"/>
                <w:sz w:val="18"/>
                <w:szCs w:val="18"/>
              </w:rPr>
              <w:t>3、接受长期驻厂工作。</w:t>
            </w:r>
          </w:p>
        </w:tc>
      </w:tr>
    </w:tbl>
    <w:p w:rsidR="00092B90" w:rsidRDefault="00092B90">
      <w:pPr>
        <w:widowControl/>
        <w:spacing w:line="300" w:lineRule="exact"/>
        <w:jc w:val="left"/>
        <w:rPr>
          <w:rFonts w:asciiTheme="minorEastAsia" w:hAnsiTheme="minorEastAsia" w:cs="宋体"/>
          <w:b/>
          <w:kern w:val="0"/>
          <w:sz w:val="30"/>
          <w:szCs w:val="30"/>
        </w:rPr>
      </w:pPr>
    </w:p>
    <w:p w:rsidR="00092B90" w:rsidRDefault="00092B90">
      <w:pPr>
        <w:widowControl/>
        <w:spacing w:line="300" w:lineRule="exact"/>
        <w:jc w:val="left"/>
        <w:rPr>
          <w:rFonts w:asciiTheme="minorEastAsia" w:hAnsiTheme="minorEastAsia" w:cs="宋体"/>
          <w:b/>
          <w:kern w:val="0"/>
          <w:sz w:val="30"/>
          <w:szCs w:val="30"/>
        </w:rPr>
      </w:pPr>
    </w:p>
    <w:p w:rsidR="00092B90" w:rsidRDefault="00092B90">
      <w:pPr>
        <w:widowControl/>
        <w:spacing w:line="300" w:lineRule="exact"/>
        <w:jc w:val="left"/>
        <w:rPr>
          <w:rFonts w:asciiTheme="minorEastAsia" w:hAnsiTheme="minorEastAsia" w:cs="宋体"/>
          <w:b/>
          <w:kern w:val="0"/>
          <w:sz w:val="30"/>
          <w:szCs w:val="30"/>
        </w:rPr>
      </w:pPr>
    </w:p>
    <w:p w:rsidR="00092B90" w:rsidRDefault="00C90061">
      <w:pPr>
        <w:widowControl/>
        <w:spacing w:line="300" w:lineRule="exact"/>
        <w:jc w:val="left"/>
        <w:rPr>
          <w:rFonts w:asciiTheme="minorEastAsia" w:hAnsiTheme="minorEastAsia" w:cs="宋体"/>
          <w:b/>
          <w:kern w:val="0"/>
          <w:szCs w:val="21"/>
        </w:rPr>
      </w:pPr>
      <w:r>
        <w:rPr>
          <w:rFonts w:asciiTheme="minorEastAsia" w:hAnsiTheme="minorEastAsia" w:cs="宋体" w:hint="eastAsia"/>
          <w:b/>
          <w:kern w:val="0"/>
          <w:sz w:val="30"/>
          <w:szCs w:val="30"/>
        </w:rPr>
        <w:t xml:space="preserve">三、福利待遇    </w:t>
      </w:r>
      <w:r>
        <w:rPr>
          <w:rFonts w:asciiTheme="minorEastAsia" w:hAnsiTheme="minorEastAsia" w:cs="宋体"/>
          <w:b/>
          <w:kern w:val="0"/>
          <w:szCs w:val="21"/>
        </w:rPr>
        <w:t>欢迎</w:t>
      </w:r>
      <w:r>
        <w:rPr>
          <w:rFonts w:asciiTheme="minorEastAsia" w:hAnsiTheme="minorEastAsia" w:cs="宋体" w:hint="eastAsia"/>
          <w:b/>
          <w:kern w:val="0"/>
          <w:szCs w:val="21"/>
        </w:rPr>
        <w:t>优质</w:t>
      </w:r>
      <w:r>
        <w:rPr>
          <w:rFonts w:asciiTheme="minorEastAsia" w:hAnsiTheme="minorEastAsia" w:cs="宋体"/>
          <w:b/>
          <w:kern w:val="0"/>
          <w:szCs w:val="21"/>
        </w:rPr>
        <w:t>应届毕业生踊跃投递，加入我们</w:t>
      </w:r>
      <w:r>
        <w:rPr>
          <w:rFonts w:asciiTheme="minorEastAsia" w:hAnsiTheme="minorEastAsia" w:cs="宋体" w:hint="eastAsia"/>
          <w:b/>
          <w:kern w:val="0"/>
          <w:szCs w:val="21"/>
        </w:rPr>
        <w:t>！</w:t>
      </w:r>
    </w:p>
    <w:p w:rsidR="00092B90" w:rsidRDefault="00092B90">
      <w:pPr>
        <w:widowControl/>
        <w:spacing w:line="300" w:lineRule="exact"/>
        <w:jc w:val="left"/>
        <w:rPr>
          <w:rFonts w:asciiTheme="minorEastAsia" w:hAnsiTheme="minorEastAsia" w:cs="宋体"/>
          <w:b/>
          <w:kern w:val="0"/>
          <w:szCs w:val="21"/>
        </w:rPr>
      </w:pPr>
    </w:p>
    <w:p w:rsidR="00092B90" w:rsidRDefault="00C90061">
      <w:pPr>
        <w:pStyle w:val="10"/>
        <w:widowControl/>
        <w:numPr>
          <w:ilvl w:val="0"/>
          <w:numId w:val="3"/>
        </w:numPr>
        <w:spacing w:line="276" w:lineRule="auto"/>
        <w:ind w:firstLineChars="0"/>
        <w:jc w:val="left"/>
        <w:rPr>
          <w:rFonts w:asciiTheme="minorEastAsia" w:hAnsiTheme="minorEastAsia" w:cs="宋体"/>
          <w:b/>
          <w:kern w:val="0"/>
          <w:szCs w:val="21"/>
        </w:rPr>
      </w:pPr>
      <w:r>
        <w:rPr>
          <w:rFonts w:asciiTheme="minorEastAsia" w:hAnsiTheme="minorEastAsia" w:cs="宋体"/>
          <w:b/>
          <w:kern w:val="0"/>
          <w:szCs w:val="21"/>
        </w:rPr>
        <w:t>周末双休，带薪年假，</w:t>
      </w:r>
      <w:r>
        <w:rPr>
          <w:rFonts w:asciiTheme="minorEastAsia" w:hAnsiTheme="minorEastAsia" w:cs="宋体" w:hint="eastAsia"/>
          <w:b/>
          <w:kern w:val="0"/>
          <w:szCs w:val="21"/>
        </w:rPr>
        <w:t>年终奖</w:t>
      </w:r>
    </w:p>
    <w:p w:rsidR="00092B90" w:rsidRDefault="00C90061">
      <w:pPr>
        <w:pStyle w:val="10"/>
        <w:widowControl/>
        <w:numPr>
          <w:ilvl w:val="0"/>
          <w:numId w:val="3"/>
        </w:numPr>
        <w:spacing w:line="276" w:lineRule="auto"/>
        <w:ind w:firstLineChars="0"/>
        <w:jc w:val="left"/>
        <w:rPr>
          <w:rFonts w:asciiTheme="minorEastAsia" w:hAnsiTheme="minorEastAsia" w:cs="宋体"/>
          <w:b/>
          <w:kern w:val="0"/>
          <w:szCs w:val="21"/>
        </w:rPr>
      </w:pPr>
      <w:r>
        <w:rPr>
          <w:rFonts w:asciiTheme="minorEastAsia" w:hAnsiTheme="minorEastAsia" w:cs="宋体" w:hint="eastAsia"/>
          <w:b/>
          <w:kern w:val="0"/>
          <w:szCs w:val="21"/>
        </w:rPr>
        <w:t>入职即投五险，转正加投高额公积金</w:t>
      </w:r>
    </w:p>
    <w:p w:rsidR="00092B90" w:rsidRDefault="00C90061">
      <w:pPr>
        <w:pStyle w:val="10"/>
        <w:widowControl/>
        <w:numPr>
          <w:ilvl w:val="0"/>
          <w:numId w:val="3"/>
        </w:numPr>
        <w:spacing w:line="276" w:lineRule="auto"/>
        <w:ind w:firstLineChars="0"/>
        <w:jc w:val="left"/>
        <w:rPr>
          <w:rFonts w:asciiTheme="minorEastAsia" w:hAnsiTheme="minorEastAsia" w:cs="宋体"/>
          <w:b/>
          <w:kern w:val="0"/>
          <w:szCs w:val="21"/>
        </w:rPr>
      </w:pPr>
      <w:r>
        <w:rPr>
          <w:rFonts w:asciiTheme="minorEastAsia" w:hAnsiTheme="minorEastAsia" w:cs="宋体" w:hint="eastAsia"/>
          <w:b/>
          <w:kern w:val="0"/>
          <w:szCs w:val="21"/>
        </w:rPr>
        <w:t>免费的入职体检，年度健康体检</w:t>
      </w:r>
    </w:p>
    <w:p w:rsidR="00092B90" w:rsidRDefault="00C90061">
      <w:pPr>
        <w:pStyle w:val="10"/>
        <w:widowControl/>
        <w:numPr>
          <w:ilvl w:val="0"/>
          <w:numId w:val="3"/>
        </w:numPr>
        <w:spacing w:line="276" w:lineRule="auto"/>
        <w:ind w:firstLineChars="0"/>
        <w:jc w:val="left"/>
        <w:rPr>
          <w:rFonts w:asciiTheme="minorEastAsia" w:hAnsiTheme="minorEastAsia" w:cs="宋体"/>
          <w:b/>
          <w:kern w:val="0"/>
          <w:szCs w:val="21"/>
        </w:rPr>
      </w:pPr>
      <w:r>
        <w:rPr>
          <w:rFonts w:asciiTheme="minorEastAsia" w:hAnsiTheme="minorEastAsia" w:cs="宋体" w:hint="eastAsia"/>
          <w:b/>
          <w:kern w:val="0"/>
          <w:szCs w:val="21"/>
        </w:rPr>
        <w:t>免费的工作午餐</w:t>
      </w:r>
    </w:p>
    <w:p w:rsidR="00092B90" w:rsidRDefault="00C90061">
      <w:pPr>
        <w:pStyle w:val="10"/>
        <w:widowControl/>
        <w:numPr>
          <w:ilvl w:val="0"/>
          <w:numId w:val="3"/>
        </w:numPr>
        <w:spacing w:line="276" w:lineRule="auto"/>
        <w:ind w:firstLineChars="0"/>
        <w:jc w:val="left"/>
        <w:rPr>
          <w:rFonts w:asciiTheme="minorEastAsia" w:hAnsiTheme="minorEastAsia" w:cs="宋体"/>
          <w:b/>
          <w:kern w:val="0"/>
          <w:szCs w:val="21"/>
        </w:rPr>
      </w:pPr>
      <w:r>
        <w:rPr>
          <w:rFonts w:asciiTheme="minorEastAsia" w:hAnsiTheme="minorEastAsia" w:cs="宋体" w:hint="eastAsia"/>
          <w:b/>
          <w:kern w:val="0"/>
          <w:szCs w:val="21"/>
        </w:rPr>
        <w:t>提供员工宿舍</w:t>
      </w:r>
    </w:p>
    <w:p w:rsidR="00092B90" w:rsidRDefault="00C90061">
      <w:pPr>
        <w:pStyle w:val="10"/>
        <w:widowControl/>
        <w:numPr>
          <w:ilvl w:val="0"/>
          <w:numId w:val="3"/>
        </w:numPr>
        <w:spacing w:line="276" w:lineRule="auto"/>
        <w:ind w:firstLineChars="0"/>
        <w:jc w:val="left"/>
        <w:rPr>
          <w:rFonts w:asciiTheme="minorEastAsia" w:hAnsiTheme="minorEastAsia" w:cs="宋体"/>
          <w:b/>
          <w:kern w:val="0"/>
          <w:szCs w:val="21"/>
        </w:rPr>
      </w:pPr>
      <w:r>
        <w:rPr>
          <w:rFonts w:asciiTheme="minorEastAsia" w:hAnsiTheme="minorEastAsia" w:cs="宋体" w:hint="eastAsia"/>
          <w:b/>
          <w:kern w:val="0"/>
          <w:szCs w:val="21"/>
        </w:rPr>
        <w:t>免费班车接送上下班</w:t>
      </w:r>
    </w:p>
    <w:p w:rsidR="00092B90" w:rsidRDefault="00C90061">
      <w:pPr>
        <w:pStyle w:val="10"/>
        <w:widowControl/>
        <w:numPr>
          <w:ilvl w:val="0"/>
          <w:numId w:val="3"/>
        </w:numPr>
        <w:spacing w:line="276" w:lineRule="auto"/>
        <w:ind w:firstLineChars="0"/>
        <w:jc w:val="left"/>
        <w:rPr>
          <w:rFonts w:asciiTheme="minorEastAsia" w:hAnsiTheme="minorEastAsia" w:cs="宋体"/>
          <w:b/>
          <w:kern w:val="0"/>
          <w:szCs w:val="21"/>
        </w:rPr>
      </w:pPr>
      <w:r>
        <w:rPr>
          <w:rFonts w:asciiTheme="minorEastAsia" w:hAnsiTheme="minorEastAsia" w:cs="宋体"/>
          <w:b/>
          <w:kern w:val="0"/>
          <w:szCs w:val="21"/>
        </w:rPr>
        <w:t>每月员工生日会（附送小礼品）</w:t>
      </w:r>
    </w:p>
    <w:p w:rsidR="00092B90" w:rsidRDefault="00C90061">
      <w:pPr>
        <w:pStyle w:val="10"/>
        <w:widowControl/>
        <w:numPr>
          <w:ilvl w:val="0"/>
          <w:numId w:val="3"/>
        </w:numPr>
        <w:spacing w:line="276" w:lineRule="auto"/>
        <w:ind w:firstLineChars="0"/>
        <w:jc w:val="left"/>
        <w:rPr>
          <w:rFonts w:asciiTheme="minorEastAsia" w:hAnsiTheme="minorEastAsia" w:cs="宋体"/>
          <w:b/>
          <w:kern w:val="0"/>
          <w:szCs w:val="21"/>
        </w:rPr>
      </w:pPr>
      <w:r>
        <w:rPr>
          <w:rFonts w:asciiTheme="minorEastAsia" w:hAnsiTheme="minorEastAsia" w:cs="宋体"/>
          <w:b/>
          <w:kern w:val="0"/>
          <w:szCs w:val="21"/>
        </w:rPr>
        <w:t>每年</w:t>
      </w:r>
      <w:r>
        <w:rPr>
          <w:rFonts w:asciiTheme="minorEastAsia" w:hAnsiTheme="minorEastAsia" w:cs="宋体" w:hint="eastAsia"/>
          <w:b/>
          <w:kern w:val="0"/>
          <w:szCs w:val="21"/>
        </w:rPr>
        <w:t>多次</w:t>
      </w:r>
      <w:r>
        <w:rPr>
          <w:rFonts w:asciiTheme="minorEastAsia" w:hAnsiTheme="minorEastAsia" w:cs="宋体"/>
          <w:b/>
          <w:kern w:val="0"/>
          <w:szCs w:val="21"/>
        </w:rPr>
        <w:t>团建、</w:t>
      </w:r>
      <w:r>
        <w:rPr>
          <w:rFonts w:asciiTheme="minorEastAsia" w:hAnsiTheme="minorEastAsia" w:cs="宋体" w:hint="eastAsia"/>
          <w:b/>
          <w:kern w:val="0"/>
          <w:szCs w:val="21"/>
        </w:rPr>
        <w:t>每年全体员工旅游</w:t>
      </w:r>
      <w:r>
        <w:rPr>
          <w:rFonts w:asciiTheme="minorEastAsia" w:hAnsiTheme="minorEastAsia" w:cs="宋体"/>
          <w:b/>
          <w:kern w:val="0"/>
          <w:szCs w:val="21"/>
        </w:rPr>
        <w:t>活动</w:t>
      </w:r>
    </w:p>
    <w:p w:rsidR="00092B90" w:rsidRDefault="00C90061">
      <w:pPr>
        <w:pStyle w:val="10"/>
        <w:widowControl/>
        <w:numPr>
          <w:ilvl w:val="0"/>
          <w:numId w:val="3"/>
        </w:numPr>
        <w:spacing w:line="276" w:lineRule="auto"/>
        <w:ind w:firstLineChars="0"/>
        <w:jc w:val="left"/>
        <w:rPr>
          <w:rFonts w:asciiTheme="minorEastAsia" w:hAnsiTheme="minorEastAsia" w:cs="宋体"/>
          <w:b/>
          <w:kern w:val="0"/>
          <w:szCs w:val="21"/>
        </w:rPr>
      </w:pPr>
      <w:r>
        <w:rPr>
          <w:rFonts w:asciiTheme="minorEastAsia" w:hAnsiTheme="minorEastAsia" w:cs="宋体"/>
          <w:b/>
          <w:kern w:val="0"/>
          <w:szCs w:val="21"/>
        </w:rPr>
        <w:t>结婚、生子、子女结婚公司都有礼金奉送</w:t>
      </w:r>
    </w:p>
    <w:p w:rsidR="00092B90" w:rsidRDefault="00C90061">
      <w:pPr>
        <w:pStyle w:val="10"/>
        <w:widowControl/>
        <w:numPr>
          <w:ilvl w:val="0"/>
          <w:numId w:val="3"/>
        </w:numPr>
        <w:spacing w:line="276" w:lineRule="auto"/>
        <w:ind w:firstLineChars="0"/>
        <w:jc w:val="left"/>
        <w:rPr>
          <w:rFonts w:asciiTheme="minorEastAsia" w:hAnsiTheme="minorEastAsia" w:cs="宋体"/>
          <w:b/>
          <w:kern w:val="0"/>
          <w:szCs w:val="21"/>
        </w:rPr>
      </w:pPr>
      <w:r>
        <w:rPr>
          <w:rFonts w:asciiTheme="minorEastAsia" w:hAnsiTheme="minorEastAsia" w:cs="宋体" w:hint="eastAsia"/>
          <w:b/>
          <w:kern w:val="0"/>
          <w:szCs w:val="21"/>
        </w:rPr>
        <w:t>孩子家长会、三八妇女节、六一儿童节，带薪休假半天</w:t>
      </w:r>
    </w:p>
    <w:p w:rsidR="00092B90" w:rsidRDefault="00C90061">
      <w:pPr>
        <w:pStyle w:val="10"/>
        <w:widowControl/>
        <w:numPr>
          <w:ilvl w:val="0"/>
          <w:numId w:val="3"/>
        </w:numPr>
        <w:spacing w:line="276" w:lineRule="auto"/>
        <w:ind w:firstLineChars="0"/>
        <w:jc w:val="left"/>
        <w:rPr>
          <w:rFonts w:asciiTheme="minorEastAsia" w:hAnsiTheme="minorEastAsia" w:cs="宋体"/>
          <w:b/>
          <w:kern w:val="0"/>
          <w:szCs w:val="21"/>
        </w:rPr>
      </w:pPr>
      <w:r>
        <w:rPr>
          <w:rFonts w:asciiTheme="minorEastAsia" w:hAnsiTheme="minorEastAsia" w:cs="宋体"/>
          <w:b/>
          <w:kern w:val="0"/>
          <w:szCs w:val="21"/>
        </w:rPr>
        <w:t>另其他小福利不断</w:t>
      </w:r>
    </w:p>
    <w:p w:rsidR="00092B90" w:rsidRDefault="00092B90">
      <w:pPr>
        <w:widowControl/>
        <w:spacing w:line="276" w:lineRule="auto"/>
        <w:jc w:val="left"/>
        <w:rPr>
          <w:rFonts w:asciiTheme="minorEastAsia" w:hAnsiTheme="minorEastAsia" w:cs="宋体"/>
          <w:b/>
          <w:kern w:val="0"/>
          <w:szCs w:val="21"/>
        </w:rPr>
      </w:pPr>
    </w:p>
    <w:p w:rsidR="00092B90" w:rsidRDefault="00C90061" w:rsidP="00C90061">
      <w:pPr>
        <w:widowControl/>
        <w:spacing w:line="276" w:lineRule="auto"/>
        <w:ind w:firstLineChars="400" w:firstLine="1098"/>
        <w:jc w:val="distribute"/>
        <w:rPr>
          <w:rFonts w:ascii="叶根友毛笔行书2.0版" w:eastAsia="叶根友毛笔行书2.0版" w:hAnsi="叶根友毛笔行书2.0版" w:cs="叶根友毛笔行书2.0版"/>
          <w:b/>
          <w:kern w:val="0"/>
          <w:sz w:val="28"/>
          <w:szCs w:val="28"/>
        </w:rPr>
      </w:pPr>
      <w:r>
        <w:rPr>
          <w:rFonts w:ascii="叶根友毛笔行书2.0版" w:eastAsia="叶根友毛笔行书2.0版" w:hAnsi="叶根友毛笔行书2.0版" w:cs="叶根友毛笔行书2.0版" w:hint="eastAsia"/>
          <w:b/>
          <w:kern w:val="0"/>
          <w:sz w:val="28"/>
          <w:szCs w:val="28"/>
        </w:rPr>
        <w:t>真诚的邀请加入我们这个大家庭，</w:t>
      </w:r>
      <w:r>
        <w:rPr>
          <w:rFonts w:ascii="叶根友毛笔行书2.0版" w:eastAsia="叶根友毛笔行书2.0版" w:hAnsi="叶根友毛笔行书2.0版" w:cs="叶根友毛笔行书2.0版" w:hint="eastAsia"/>
          <w:b/>
          <w:kern w:val="0"/>
          <w:sz w:val="44"/>
          <w:szCs w:val="44"/>
        </w:rPr>
        <w:t>你</w:t>
      </w:r>
      <w:r>
        <w:rPr>
          <w:rFonts w:ascii="叶根友毛笔行书2.0版" w:eastAsia="叶根友毛笔行书2.0版" w:hAnsi="叶根友毛笔行书2.0版" w:cs="叶根友毛笔行书2.0版" w:hint="eastAsia"/>
          <w:b/>
          <w:kern w:val="0"/>
          <w:sz w:val="28"/>
          <w:szCs w:val="28"/>
        </w:rPr>
        <w:t>是认真的吗？</w:t>
      </w:r>
    </w:p>
    <w:p w:rsidR="00092B90" w:rsidRDefault="00092B90">
      <w:pPr>
        <w:pStyle w:val="10"/>
        <w:widowControl/>
        <w:spacing w:line="300" w:lineRule="exact"/>
        <w:ind w:left="360" w:firstLineChars="0" w:firstLine="0"/>
        <w:jc w:val="left"/>
        <w:rPr>
          <w:rFonts w:asciiTheme="minorEastAsia" w:hAnsiTheme="minorEastAsia" w:cs="宋体"/>
          <w:b/>
          <w:kern w:val="0"/>
          <w:sz w:val="18"/>
          <w:szCs w:val="18"/>
        </w:rPr>
      </w:pPr>
    </w:p>
    <w:p w:rsidR="00092B90" w:rsidRDefault="00092B90">
      <w:pPr>
        <w:pStyle w:val="10"/>
        <w:widowControl/>
        <w:spacing w:line="300" w:lineRule="exact"/>
        <w:ind w:left="360" w:firstLineChars="0" w:firstLine="0"/>
        <w:jc w:val="left"/>
        <w:rPr>
          <w:rFonts w:asciiTheme="minorEastAsia" w:hAnsiTheme="minorEastAsia" w:cs="宋体"/>
          <w:b/>
          <w:kern w:val="0"/>
          <w:sz w:val="18"/>
          <w:szCs w:val="18"/>
        </w:rPr>
      </w:pPr>
    </w:p>
    <w:p w:rsidR="00092B90" w:rsidRDefault="00092B90">
      <w:pPr>
        <w:pStyle w:val="10"/>
        <w:widowControl/>
        <w:spacing w:line="300" w:lineRule="exact"/>
        <w:ind w:left="360" w:firstLineChars="0" w:firstLine="0"/>
        <w:jc w:val="left"/>
        <w:rPr>
          <w:rFonts w:asciiTheme="minorEastAsia" w:hAnsiTheme="minorEastAsia" w:cs="宋体"/>
          <w:b/>
          <w:kern w:val="0"/>
          <w:sz w:val="18"/>
          <w:szCs w:val="18"/>
        </w:rPr>
      </w:pPr>
    </w:p>
    <w:p w:rsidR="00092B90" w:rsidRDefault="00C90061">
      <w:pPr>
        <w:widowControl/>
        <w:spacing w:line="300" w:lineRule="exact"/>
        <w:jc w:val="left"/>
        <w:rPr>
          <w:rFonts w:asciiTheme="minorEastAsia" w:hAnsiTheme="minorEastAsia" w:cs="宋体"/>
          <w:b/>
          <w:kern w:val="0"/>
          <w:sz w:val="30"/>
          <w:szCs w:val="30"/>
        </w:rPr>
      </w:pPr>
      <w:r>
        <w:rPr>
          <w:rFonts w:asciiTheme="minorEastAsia" w:hAnsiTheme="minorEastAsia" w:cs="宋体" w:hint="eastAsia"/>
          <w:b/>
          <w:kern w:val="0"/>
          <w:sz w:val="30"/>
          <w:szCs w:val="30"/>
        </w:rPr>
        <w:t>四、联系方式</w:t>
      </w:r>
    </w:p>
    <w:p w:rsidR="00092B90" w:rsidRDefault="00C90061">
      <w:pPr>
        <w:widowControl/>
        <w:spacing w:line="276" w:lineRule="auto"/>
        <w:jc w:val="left"/>
        <w:rPr>
          <w:rFonts w:asciiTheme="minorEastAsia" w:hAnsiTheme="minorEastAsia" w:cs="宋体"/>
          <w:kern w:val="0"/>
          <w:szCs w:val="21"/>
        </w:rPr>
      </w:pPr>
      <w:r>
        <w:rPr>
          <w:rFonts w:asciiTheme="minorEastAsia" w:hAnsiTheme="minorEastAsia" w:cs="宋体" w:hint="eastAsia"/>
          <w:kern w:val="0"/>
          <w:szCs w:val="21"/>
        </w:rPr>
        <w:t>公司</w:t>
      </w:r>
      <w:r>
        <w:rPr>
          <w:rFonts w:asciiTheme="minorEastAsia" w:hAnsiTheme="minorEastAsia" w:cs="宋体"/>
          <w:kern w:val="0"/>
          <w:szCs w:val="21"/>
        </w:rPr>
        <w:t>地址：山东省青岛市九水东路621号院士智谷（总部及营销中心）</w:t>
      </w:r>
      <w:r>
        <w:rPr>
          <w:rFonts w:asciiTheme="minorEastAsia" w:hAnsiTheme="minorEastAsia" w:cs="宋体"/>
          <w:kern w:val="0"/>
          <w:szCs w:val="21"/>
        </w:rPr>
        <w:br/>
        <w:t>    </w:t>
      </w:r>
      <w:r>
        <w:rPr>
          <w:rFonts w:asciiTheme="minorEastAsia" w:hAnsiTheme="minorEastAsia" w:cs="宋体" w:hint="eastAsia"/>
          <w:kern w:val="0"/>
          <w:szCs w:val="21"/>
        </w:rPr>
        <w:t xml:space="preserve">  </w:t>
      </w:r>
      <w:r>
        <w:rPr>
          <w:rFonts w:asciiTheme="minorEastAsia" w:hAnsiTheme="minorEastAsia" w:cs="宋体"/>
          <w:kern w:val="0"/>
          <w:szCs w:val="21"/>
        </w:rPr>
        <w:t>山东省青岛市崂山区金水路36号中科院兰化所青岛中心(产品研发中心）</w:t>
      </w:r>
    </w:p>
    <w:p w:rsidR="00092B90" w:rsidRDefault="00C90061" w:rsidP="00C90061">
      <w:pPr>
        <w:widowControl/>
        <w:spacing w:line="276" w:lineRule="auto"/>
        <w:ind w:firstLineChars="500" w:firstLine="1050"/>
        <w:jc w:val="left"/>
        <w:rPr>
          <w:rFonts w:asciiTheme="minorEastAsia" w:hAnsiTheme="minorEastAsia" w:cs="宋体"/>
          <w:kern w:val="0"/>
          <w:szCs w:val="21"/>
        </w:rPr>
      </w:pPr>
      <w:r>
        <w:rPr>
          <w:rFonts w:asciiTheme="minorEastAsia" w:hAnsiTheme="minorEastAsia" w:cs="宋体" w:hint="eastAsia"/>
          <w:kern w:val="0"/>
          <w:szCs w:val="21"/>
        </w:rPr>
        <w:t>山东省莱西市烟台南路42号（生产基地）</w:t>
      </w:r>
      <w:r>
        <w:rPr>
          <w:rFonts w:asciiTheme="minorEastAsia" w:hAnsiTheme="minorEastAsia" w:cs="宋体"/>
          <w:kern w:val="0"/>
          <w:szCs w:val="21"/>
        </w:rPr>
        <w:br/>
      </w:r>
      <w:r>
        <w:rPr>
          <w:rFonts w:asciiTheme="minorEastAsia" w:hAnsiTheme="minorEastAsia" w:cs="宋体" w:hint="eastAsia"/>
          <w:kern w:val="0"/>
          <w:szCs w:val="21"/>
        </w:rPr>
        <w:t>公司网址：</w:t>
      </w:r>
      <w:r>
        <w:rPr>
          <w:rFonts w:asciiTheme="minorEastAsia" w:hAnsiTheme="minorEastAsia" w:cs="宋体"/>
          <w:kern w:val="0"/>
          <w:szCs w:val="21"/>
        </w:rPr>
        <w:t xml:space="preserve"> www.lubemater.com</w:t>
      </w:r>
    </w:p>
    <w:p w:rsidR="00092B90" w:rsidRDefault="00C90061">
      <w:pPr>
        <w:widowControl/>
        <w:spacing w:line="276" w:lineRule="auto"/>
        <w:jc w:val="left"/>
        <w:rPr>
          <w:rFonts w:asciiTheme="minorEastAsia" w:hAnsiTheme="minorEastAsia" w:cs="宋体"/>
          <w:kern w:val="0"/>
          <w:szCs w:val="21"/>
        </w:rPr>
      </w:pPr>
      <w:r>
        <w:rPr>
          <w:rFonts w:asciiTheme="minorEastAsia" w:hAnsiTheme="minorEastAsia" w:cs="宋体" w:hint="eastAsia"/>
          <w:kern w:val="0"/>
          <w:szCs w:val="21"/>
        </w:rPr>
        <w:t>联系人：逄先生</w:t>
      </w:r>
      <w:r w:rsidR="0024601E">
        <w:rPr>
          <w:rFonts w:asciiTheme="minorEastAsia" w:hAnsiTheme="minorEastAsia" w:cs="宋体" w:hint="eastAsia"/>
          <w:kern w:val="0"/>
          <w:szCs w:val="21"/>
        </w:rPr>
        <w:t xml:space="preserve"> 付女士</w:t>
      </w:r>
    </w:p>
    <w:p w:rsidR="00092B90" w:rsidRDefault="00C90061">
      <w:pPr>
        <w:widowControl/>
        <w:spacing w:line="276" w:lineRule="auto"/>
        <w:jc w:val="left"/>
        <w:rPr>
          <w:rFonts w:asciiTheme="minorEastAsia" w:hAnsiTheme="minorEastAsia" w:cs="宋体"/>
          <w:kern w:val="0"/>
          <w:szCs w:val="21"/>
        </w:rPr>
      </w:pPr>
      <w:r>
        <w:rPr>
          <w:rFonts w:asciiTheme="minorEastAsia" w:hAnsiTheme="minorEastAsia" w:cs="宋体"/>
          <w:kern w:val="0"/>
          <w:szCs w:val="21"/>
        </w:rPr>
        <w:t>电话： 0532-67781069</w:t>
      </w:r>
      <w:r>
        <w:rPr>
          <w:rFonts w:asciiTheme="minorEastAsia" w:hAnsiTheme="minorEastAsia" w:cs="宋体" w:hint="eastAsia"/>
          <w:kern w:val="0"/>
          <w:szCs w:val="21"/>
        </w:rPr>
        <w:t xml:space="preserve">  </w:t>
      </w:r>
    </w:p>
    <w:p w:rsidR="00092B90" w:rsidRDefault="00C90061">
      <w:pPr>
        <w:widowControl/>
        <w:spacing w:line="276" w:lineRule="auto"/>
        <w:jc w:val="left"/>
        <w:rPr>
          <w:rFonts w:ascii="微软雅黑" w:eastAsia="微软雅黑" w:hAnsi="微软雅黑" w:cs="宋体"/>
          <w:kern w:val="0"/>
          <w:sz w:val="24"/>
          <w:szCs w:val="24"/>
        </w:rPr>
      </w:pPr>
      <w:r>
        <w:rPr>
          <w:rFonts w:asciiTheme="minorEastAsia" w:hAnsiTheme="minorEastAsia" w:cs="宋体" w:hint="eastAsia"/>
          <w:kern w:val="0"/>
          <w:szCs w:val="21"/>
        </w:rPr>
        <w:t>E-mail</w:t>
      </w:r>
      <w:r>
        <w:rPr>
          <w:rFonts w:asciiTheme="minorEastAsia" w:hAnsiTheme="minorEastAsia" w:cs="宋体"/>
          <w:kern w:val="0"/>
          <w:szCs w:val="21"/>
        </w:rPr>
        <w:t>：hr@lubemater.com</w:t>
      </w:r>
      <w:r>
        <w:rPr>
          <w:rFonts w:ascii="微软雅黑" w:eastAsia="微软雅黑" w:hAnsi="微软雅黑" w:cs="宋体"/>
          <w:kern w:val="0"/>
          <w:sz w:val="24"/>
          <w:szCs w:val="24"/>
        </w:rPr>
        <w:br/>
      </w:r>
    </w:p>
    <w:sectPr w:rsidR="00092B90" w:rsidSect="00092B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叶根友毛笔行书2.0版">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B4471"/>
    <w:multiLevelType w:val="multilevel"/>
    <w:tmpl w:val="443B44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CBC0DC2"/>
    <w:multiLevelType w:val="hybridMultilevel"/>
    <w:tmpl w:val="ADECA7E0"/>
    <w:lvl w:ilvl="0" w:tplc="36769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303D77"/>
    <w:multiLevelType w:val="multilevel"/>
    <w:tmpl w:val="4F303D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A6287E"/>
    <w:multiLevelType w:val="singleLevel"/>
    <w:tmpl w:val="5AA6287E"/>
    <w:lvl w:ilvl="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3CD1"/>
    <w:rsid w:val="00043CD1"/>
    <w:rsid w:val="00061A4E"/>
    <w:rsid w:val="00062770"/>
    <w:rsid w:val="00092B90"/>
    <w:rsid w:val="00104C9F"/>
    <w:rsid w:val="001972AD"/>
    <w:rsid w:val="00223819"/>
    <w:rsid w:val="00232978"/>
    <w:rsid w:val="0024601E"/>
    <w:rsid w:val="002646A7"/>
    <w:rsid w:val="00272F9B"/>
    <w:rsid w:val="002738DC"/>
    <w:rsid w:val="002A7656"/>
    <w:rsid w:val="00303DB9"/>
    <w:rsid w:val="003519A7"/>
    <w:rsid w:val="00380705"/>
    <w:rsid w:val="0039227A"/>
    <w:rsid w:val="004C3321"/>
    <w:rsid w:val="0052505F"/>
    <w:rsid w:val="0053086F"/>
    <w:rsid w:val="005748E2"/>
    <w:rsid w:val="005933A1"/>
    <w:rsid w:val="00603989"/>
    <w:rsid w:val="006439F5"/>
    <w:rsid w:val="00646053"/>
    <w:rsid w:val="006539B3"/>
    <w:rsid w:val="006543AB"/>
    <w:rsid w:val="006717B8"/>
    <w:rsid w:val="0069280F"/>
    <w:rsid w:val="006F36DD"/>
    <w:rsid w:val="00705251"/>
    <w:rsid w:val="0074390D"/>
    <w:rsid w:val="00773527"/>
    <w:rsid w:val="0078039C"/>
    <w:rsid w:val="00841CA9"/>
    <w:rsid w:val="0087364D"/>
    <w:rsid w:val="00896084"/>
    <w:rsid w:val="0094065B"/>
    <w:rsid w:val="0095665F"/>
    <w:rsid w:val="00996345"/>
    <w:rsid w:val="009A1256"/>
    <w:rsid w:val="009F53A6"/>
    <w:rsid w:val="00A34347"/>
    <w:rsid w:val="00AF20F4"/>
    <w:rsid w:val="00B048C4"/>
    <w:rsid w:val="00B050BE"/>
    <w:rsid w:val="00C12103"/>
    <w:rsid w:val="00C90061"/>
    <w:rsid w:val="00D35AE9"/>
    <w:rsid w:val="00D742B2"/>
    <w:rsid w:val="00DB3572"/>
    <w:rsid w:val="00E1345B"/>
    <w:rsid w:val="00E65544"/>
    <w:rsid w:val="00E670A4"/>
    <w:rsid w:val="00E754EF"/>
    <w:rsid w:val="00EC3320"/>
    <w:rsid w:val="00FD1855"/>
    <w:rsid w:val="00FE5963"/>
    <w:rsid w:val="03735682"/>
    <w:rsid w:val="03E400AD"/>
    <w:rsid w:val="080515C7"/>
    <w:rsid w:val="0BD03A90"/>
    <w:rsid w:val="21B4249B"/>
    <w:rsid w:val="238945A3"/>
    <w:rsid w:val="2D282413"/>
    <w:rsid w:val="446C62E6"/>
    <w:rsid w:val="4CB06562"/>
    <w:rsid w:val="63AB75A4"/>
    <w:rsid w:val="6872060E"/>
    <w:rsid w:val="69827561"/>
    <w:rsid w:val="6BA017DB"/>
    <w:rsid w:val="6F831621"/>
    <w:rsid w:val="70597824"/>
    <w:rsid w:val="7A8334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B90"/>
    <w:pPr>
      <w:widowControl w:val="0"/>
      <w:jc w:val="both"/>
    </w:pPr>
    <w:rPr>
      <w:kern w:val="2"/>
      <w:sz w:val="21"/>
      <w:szCs w:val="22"/>
    </w:rPr>
  </w:style>
  <w:style w:type="paragraph" w:styleId="1">
    <w:name w:val="heading 1"/>
    <w:basedOn w:val="a"/>
    <w:next w:val="a"/>
    <w:link w:val="1Char"/>
    <w:uiPriority w:val="9"/>
    <w:qFormat/>
    <w:rsid w:val="00092B90"/>
    <w:pPr>
      <w:keepNext/>
      <w:keepLines/>
      <w:spacing w:before="340" w:after="330" w:line="576" w:lineRule="auto"/>
      <w:outlineLvl w:val="0"/>
    </w:pPr>
    <w:rPr>
      <w:b/>
      <w:kern w:val="44"/>
      <w:sz w:val="44"/>
    </w:rPr>
  </w:style>
  <w:style w:type="paragraph" w:styleId="2">
    <w:name w:val="heading 2"/>
    <w:basedOn w:val="a"/>
    <w:next w:val="a"/>
    <w:link w:val="2Char"/>
    <w:uiPriority w:val="9"/>
    <w:unhideWhenUsed/>
    <w:qFormat/>
    <w:rsid w:val="00092B90"/>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092B9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0"/>
    <w:uiPriority w:val="99"/>
    <w:unhideWhenUsed/>
    <w:qFormat/>
    <w:rsid w:val="00092B90"/>
    <w:rPr>
      <w:sz w:val="18"/>
      <w:szCs w:val="18"/>
    </w:rPr>
  </w:style>
  <w:style w:type="paragraph" w:styleId="a5">
    <w:name w:val="footer"/>
    <w:basedOn w:val="a"/>
    <w:link w:val="Char1"/>
    <w:uiPriority w:val="99"/>
    <w:unhideWhenUsed/>
    <w:qFormat/>
    <w:rsid w:val="00092B9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92B9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092B90"/>
    <w:pPr>
      <w:spacing w:before="100" w:beforeAutospacing="1" w:after="100" w:afterAutospacing="1"/>
      <w:jc w:val="left"/>
    </w:pPr>
    <w:rPr>
      <w:rFonts w:ascii="Calibri" w:eastAsia="宋体" w:hAnsi="Calibri" w:cs="Times New Roman"/>
      <w:kern w:val="0"/>
      <w:sz w:val="24"/>
      <w:szCs w:val="24"/>
    </w:rPr>
  </w:style>
  <w:style w:type="character" w:styleId="a8">
    <w:name w:val="Strong"/>
    <w:basedOn w:val="a0"/>
    <w:uiPriority w:val="22"/>
    <w:qFormat/>
    <w:rsid w:val="00092B90"/>
  </w:style>
  <w:style w:type="table" w:styleId="a9">
    <w:name w:val="Table Grid"/>
    <w:basedOn w:val="a1"/>
    <w:uiPriority w:val="59"/>
    <w:rsid w:val="00092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uiPriority w:val="99"/>
    <w:semiHidden/>
    <w:qFormat/>
    <w:rsid w:val="00092B90"/>
    <w:rPr>
      <w:sz w:val="18"/>
      <w:szCs w:val="18"/>
    </w:rPr>
  </w:style>
  <w:style w:type="character" w:customStyle="1" w:styleId="apple-converted-space">
    <w:name w:val="apple-converted-space"/>
    <w:basedOn w:val="a0"/>
    <w:qFormat/>
    <w:rsid w:val="00092B90"/>
  </w:style>
  <w:style w:type="character" w:customStyle="1" w:styleId="Char2">
    <w:name w:val="页眉 Char"/>
    <w:basedOn w:val="a0"/>
    <w:link w:val="a6"/>
    <w:uiPriority w:val="99"/>
    <w:qFormat/>
    <w:rsid w:val="00092B90"/>
    <w:rPr>
      <w:sz w:val="18"/>
      <w:szCs w:val="18"/>
    </w:rPr>
  </w:style>
  <w:style w:type="character" w:customStyle="1" w:styleId="Char1">
    <w:name w:val="页脚 Char"/>
    <w:basedOn w:val="a0"/>
    <w:link w:val="a5"/>
    <w:uiPriority w:val="99"/>
    <w:qFormat/>
    <w:rsid w:val="00092B90"/>
    <w:rPr>
      <w:sz w:val="18"/>
      <w:szCs w:val="18"/>
    </w:rPr>
  </w:style>
  <w:style w:type="character" w:customStyle="1" w:styleId="Char">
    <w:name w:val="正文文本 Char"/>
    <w:basedOn w:val="a0"/>
    <w:link w:val="a3"/>
    <w:uiPriority w:val="99"/>
    <w:semiHidden/>
    <w:qFormat/>
    <w:rsid w:val="00092B90"/>
    <w:rPr>
      <w:rFonts w:ascii="宋体" w:eastAsia="宋体" w:hAnsi="宋体" w:cs="宋体"/>
      <w:kern w:val="0"/>
      <w:sz w:val="24"/>
      <w:szCs w:val="24"/>
    </w:rPr>
  </w:style>
  <w:style w:type="paragraph" w:customStyle="1" w:styleId="10">
    <w:name w:val="列出段落1"/>
    <w:basedOn w:val="a"/>
    <w:uiPriority w:val="34"/>
    <w:qFormat/>
    <w:rsid w:val="00092B90"/>
    <w:pPr>
      <w:ind w:firstLineChars="200" w:firstLine="420"/>
    </w:pPr>
  </w:style>
  <w:style w:type="character" w:customStyle="1" w:styleId="1Char">
    <w:name w:val="标题 1 Char"/>
    <w:link w:val="1"/>
    <w:qFormat/>
    <w:rsid w:val="00092B90"/>
    <w:rPr>
      <w:b/>
      <w:kern w:val="44"/>
      <w:sz w:val="44"/>
    </w:rPr>
  </w:style>
  <w:style w:type="character" w:customStyle="1" w:styleId="2Char">
    <w:name w:val="标题 2 Char"/>
    <w:link w:val="2"/>
    <w:qFormat/>
    <w:rsid w:val="00092B90"/>
    <w:rPr>
      <w:rFonts w:ascii="Arial" w:eastAsia="黑体" w:hAnsi="Arial"/>
      <w:b/>
      <w:sz w:val="32"/>
    </w:rPr>
  </w:style>
  <w:style w:type="paragraph" w:styleId="aa">
    <w:name w:val="List Paragraph"/>
    <w:basedOn w:val="a"/>
    <w:uiPriority w:val="99"/>
    <w:unhideWhenUsed/>
    <w:rsid w:val="00092B9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220</Words>
  <Characters>1257</Characters>
  <Application>Microsoft Office Word</Application>
  <DocSecurity>0</DocSecurity>
  <Lines>10</Lines>
  <Paragraphs>2</Paragraphs>
  <ScaleCrop>false</ScaleCrop>
  <Company>微软中国</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8</cp:revision>
  <cp:lastPrinted>2017-03-15T06:48:00Z</cp:lastPrinted>
  <dcterms:created xsi:type="dcterms:W3CDTF">2017-10-16T02:59:00Z</dcterms:created>
  <dcterms:modified xsi:type="dcterms:W3CDTF">2018-04-10T02:23:00Z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