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6" w:rsidRDefault="00C46384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齐鲁工业大学</w:t>
      </w:r>
      <w:r w:rsidR="00857DD5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2017年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化工类专场招聘会用人单位邀请函</w:t>
      </w:r>
    </w:p>
    <w:p w:rsidR="002A28A6" w:rsidRDefault="00C46384">
      <w:pPr>
        <w:spacing w:line="360" w:lineRule="auto"/>
        <w:rPr>
          <w:sz w:val="24"/>
        </w:rPr>
      </w:pPr>
      <w:r>
        <w:rPr>
          <w:rFonts w:hint="eastAsia"/>
          <w:sz w:val="24"/>
        </w:rPr>
        <w:t>尊敬的用人单位领导：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帮助学生提前了解单位需求，增长见识，积累经验，明确职业定位，为将来“就好业”做好准备，并帮助用人单位树立良好企业形象，强化雇主品牌，提供优质高效的招聘服务平台，现举办齐鲁工业大学化工类专场招聘会，具体安排如下：</w:t>
      </w:r>
    </w:p>
    <w:p w:rsidR="002A28A6" w:rsidRDefault="00C46384">
      <w:pPr>
        <w:numPr>
          <w:ilvl w:val="0"/>
          <w:numId w:val="1"/>
        </w:num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活动时间：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日（周五）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11:30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二、活动地点：齐鲁工业大学长清校区图书馆二楼大厅</w:t>
      </w:r>
    </w:p>
    <w:p w:rsidR="002A28A6" w:rsidRDefault="009C15B1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三、面向对象：全校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届毕业生</w:t>
      </w:r>
      <w:r w:rsidR="00C46384">
        <w:rPr>
          <w:rFonts w:hint="eastAsia"/>
          <w:sz w:val="24"/>
        </w:rPr>
        <w:t>（以</w:t>
      </w:r>
      <w:r>
        <w:rPr>
          <w:rFonts w:hint="eastAsia"/>
          <w:sz w:val="24"/>
        </w:rPr>
        <w:t>化工学院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届和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届</w:t>
      </w:r>
      <w:r w:rsidR="00C46384">
        <w:rPr>
          <w:rFonts w:hint="eastAsia"/>
          <w:sz w:val="24"/>
        </w:rPr>
        <w:t>毕业生为主）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四、活动流程：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、单位报到、现场布展</w:t>
      </w:r>
      <w:r w:rsidR="00687731">
        <w:rPr>
          <w:rFonts w:hint="eastAsia"/>
          <w:sz w:val="24"/>
        </w:rPr>
        <w:t>：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30-9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；</w:t>
      </w:r>
    </w:p>
    <w:p w:rsidR="002A28A6" w:rsidRDefault="00C46384">
      <w:pPr>
        <w:adjustRightIn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、现场洽谈、双向交流</w:t>
      </w:r>
      <w:r w:rsidR="00687731">
        <w:rPr>
          <w:rFonts w:hint="eastAsia"/>
          <w:sz w:val="24"/>
        </w:rPr>
        <w:t>：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9C15B1">
        <w:rPr>
          <w:rFonts w:hint="eastAsia"/>
          <w:sz w:val="24"/>
        </w:rPr>
        <w:t>-</w:t>
      </w:r>
      <w:r>
        <w:rPr>
          <w:rFonts w:hint="eastAsia"/>
          <w:sz w:val="24"/>
        </w:rPr>
        <w:t>11:30</w:t>
      </w:r>
      <w:bookmarkStart w:id="0" w:name="_GoBack"/>
      <w:bookmarkEnd w:id="0"/>
    </w:p>
    <w:p w:rsidR="00687731" w:rsidRDefault="00687731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、宣讲面试：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00-16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五、报名须知：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参会单位请将贵公司营业执照（副本）、招聘简章、报名表发至邮箱：</w:t>
      </w:r>
      <w:r>
        <w:rPr>
          <w:rFonts w:hint="eastAsia"/>
          <w:sz w:val="24"/>
        </w:rPr>
        <w:t>hg89631209@163.com</w:t>
      </w:r>
      <w:r>
        <w:rPr>
          <w:rFonts w:hint="eastAsia"/>
          <w:sz w:val="24"/>
        </w:rPr>
        <w:t>。本次招聘会规模为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家企业，以报名先后</w:t>
      </w:r>
      <w:r w:rsidR="00687731">
        <w:rPr>
          <w:rFonts w:hint="eastAsia"/>
          <w:sz w:val="24"/>
        </w:rPr>
        <w:t>为准，截止日期为</w:t>
      </w:r>
      <w:r w:rsidR="00687731">
        <w:rPr>
          <w:rFonts w:hint="eastAsia"/>
          <w:sz w:val="24"/>
        </w:rPr>
        <w:t>5</w:t>
      </w:r>
      <w:r w:rsidR="00687731">
        <w:rPr>
          <w:rFonts w:hint="eastAsia"/>
          <w:sz w:val="24"/>
        </w:rPr>
        <w:t>月</w:t>
      </w:r>
      <w:r w:rsidR="00687731">
        <w:rPr>
          <w:rFonts w:hint="eastAsia"/>
          <w:sz w:val="24"/>
        </w:rPr>
        <w:t>17</w:t>
      </w:r>
      <w:r w:rsidR="00687731">
        <w:rPr>
          <w:rFonts w:hint="eastAsia"/>
          <w:sz w:val="24"/>
        </w:rPr>
        <w:t>日（周三）</w:t>
      </w:r>
      <w:r w:rsidR="00687731">
        <w:rPr>
          <w:rFonts w:hint="eastAsia"/>
          <w:sz w:val="24"/>
        </w:rPr>
        <w:t>16:00</w:t>
      </w:r>
      <w:r>
        <w:rPr>
          <w:rFonts w:hint="eastAsia"/>
          <w:sz w:val="24"/>
        </w:rPr>
        <w:t>。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六、活动服务：本次招聘活动不收取摊位费、会务费，每个展位提供展桌一张，椅子两把</w:t>
      </w:r>
      <w:r w:rsidRPr="009C15B1">
        <w:rPr>
          <w:rFonts w:hint="eastAsia"/>
          <w:sz w:val="24"/>
        </w:rPr>
        <w:t>，海报一张</w:t>
      </w:r>
      <w:r>
        <w:rPr>
          <w:rFonts w:hint="eastAsia"/>
          <w:sz w:val="24"/>
        </w:rPr>
        <w:t>（海报内容根据报名系统信息填写），参会单位也可自制宣传展示材料（尺寸不超过</w:t>
      </w:r>
      <w:r>
        <w:rPr>
          <w:rFonts w:hint="eastAsia"/>
          <w:sz w:val="24"/>
        </w:rPr>
        <w:t>2.0</w:t>
      </w:r>
      <w:r>
        <w:rPr>
          <w:rFonts w:hint="eastAsia"/>
          <w:sz w:val="24"/>
        </w:rPr>
        <w:t>米×</w:t>
      </w:r>
      <w:r>
        <w:rPr>
          <w:rFonts w:hint="eastAsia"/>
          <w:sz w:val="24"/>
        </w:rPr>
        <w:t>0.8</w:t>
      </w:r>
      <w:r>
        <w:rPr>
          <w:rFonts w:hint="eastAsia"/>
          <w:sz w:val="24"/>
        </w:rPr>
        <w:t>米）。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七、交通路线：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、公交车：济南长途汽车总站乘坐“济长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路”巴士或</w:t>
      </w:r>
      <w:r>
        <w:rPr>
          <w:rFonts w:hint="eastAsia"/>
          <w:sz w:val="24"/>
        </w:rPr>
        <w:t>K302</w:t>
      </w:r>
      <w:r>
        <w:rPr>
          <w:rFonts w:hint="eastAsia"/>
          <w:sz w:val="24"/>
        </w:rPr>
        <w:t>路，济南火车站乘坐“火车站</w:t>
      </w:r>
      <w:r>
        <w:rPr>
          <w:rFonts w:hint="eastAsia"/>
          <w:sz w:val="24"/>
        </w:rPr>
        <w:t>---</w:t>
      </w:r>
      <w:r>
        <w:rPr>
          <w:rFonts w:hint="eastAsia"/>
          <w:sz w:val="24"/>
        </w:rPr>
        <w:t>大学科技园”专线车，以上公交车均到齐鲁工业大学站下车</w:t>
      </w:r>
      <w:r>
        <w:rPr>
          <w:rFonts w:hint="eastAsia"/>
          <w:sz w:val="24"/>
        </w:rPr>
        <w:t>600</w:t>
      </w:r>
      <w:r>
        <w:rPr>
          <w:rFonts w:hint="eastAsia"/>
          <w:sz w:val="24"/>
        </w:rPr>
        <w:t>米即到。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、自驾车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自驾车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由</w:t>
      </w:r>
      <w:r>
        <w:rPr>
          <w:rFonts w:hint="eastAsia"/>
          <w:sz w:val="24"/>
        </w:rPr>
        <w:t>G3</w:t>
      </w:r>
      <w:r>
        <w:rPr>
          <w:rFonts w:hint="eastAsia"/>
          <w:sz w:val="24"/>
        </w:rPr>
        <w:t>京台高速长清大学科技园出口（崮山收费站）下，沿大学路向西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米左右即到（路北有标识），或由济南市长清区市区出发沿大学路向东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米左右即到。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八、推荐住宿地点：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、西城泉盈大酒店（济南市大学科技园紫薇路中段，联系电话：</w:t>
      </w:r>
      <w:r>
        <w:rPr>
          <w:rFonts w:hint="eastAsia"/>
          <w:sz w:val="24"/>
        </w:rPr>
        <w:t>15589989878</w:t>
      </w:r>
      <w:r>
        <w:rPr>
          <w:rFonts w:hint="eastAsia"/>
          <w:sz w:val="24"/>
        </w:rPr>
        <w:t>）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、如家酒店（济南市长清大学城三庆青年城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号楼东门，联系电话：</w:t>
      </w:r>
      <w:r>
        <w:rPr>
          <w:rFonts w:hint="eastAsia"/>
          <w:sz w:val="24"/>
        </w:rPr>
        <w:t xml:space="preserve"> 0531-55760888</w:t>
      </w:r>
      <w:r>
        <w:rPr>
          <w:rFonts w:hint="eastAsia"/>
          <w:sz w:val="24"/>
        </w:rPr>
        <w:t>）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、大舜商务酒店（长清区凤凰路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号，联系电话：</w:t>
      </w:r>
      <w:r>
        <w:rPr>
          <w:rFonts w:hint="eastAsia"/>
          <w:sz w:val="24"/>
        </w:rPr>
        <w:t>0531-83138888</w:t>
      </w:r>
      <w:r>
        <w:rPr>
          <w:rFonts w:hint="eastAsia"/>
          <w:sz w:val="24"/>
        </w:rPr>
        <w:t>）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招聘会期间学校不统一安排食宿。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九、联系方式：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齐鲁工业大学化学与制药工程学院</w:t>
      </w:r>
      <w:r>
        <w:rPr>
          <w:rFonts w:hint="eastAsia"/>
          <w:sz w:val="24"/>
        </w:rPr>
        <w:t xml:space="preserve">   http://hgxy.qlu.edu.cn/</w:t>
      </w:r>
    </w:p>
    <w:p w:rsidR="002A28A6" w:rsidRDefault="00C46384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化工学院</w:t>
      </w:r>
      <w:r w:rsidR="00687731">
        <w:rPr>
          <w:rFonts w:hint="eastAsia"/>
          <w:sz w:val="24"/>
        </w:rPr>
        <w:t>团委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张天晓</w:t>
      </w:r>
      <w:r>
        <w:rPr>
          <w:rFonts w:hint="eastAsia"/>
          <w:sz w:val="24"/>
        </w:rPr>
        <w:t xml:space="preserve">   0531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89631209</w:t>
      </w:r>
    </w:p>
    <w:p w:rsidR="002A28A6" w:rsidRDefault="00687731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化工学院</w:t>
      </w:r>
      <w:r w:rsidR="00C46384">
        <w:rPr>
          <w:rFonts w:hint="eastAsia"/>
          <w:sz w:val="24"/>
        </w:rPr>
        <w:t>创就业服务队</w:t>
      </w:r>
      <w:r w:rsidR="00C46384">
        <w:rPr>
          <w:rFonts w:hint="eastAsia"/>
          <w:sz w:val="24"/>
        </w:rPr>
        <w:t xml:space="preserve">  </w:t>
      </w:r>
      <w:r w:rsidR="00C46384">
        <w:rPr>
          <w:rFonts w:hint="eastAsia"/>
          <w:sz w:val="24"/>
        </w:rPr>
        <w:t>于学壮</w:t>
      </w:r>
      <w:r w:rsidR="00C46384">
        <w:rPr>
          <w:rFonts w:hint="eastAsia"/>
          <w:sz w:val="24"/>
        </w:rPr>
        <w:t xml:space="preserve">   17862979897</w:t>
      </w:r>
    </w:p>
    <w:p w:rsidR="002A28A6" w:rsidRDefault="00687731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化工学院创就业服务队</w:t>
      </w:r>
      <w:r w:rsidR="00C46384">
        <w:rPr>
          <w:rFonts w:hint="eastAsia"/>
          <w:sz w:val="24"/>
        </w:rPr>
        <w:t xml:space="preserve">  </w:t>
      </w:r>
      <w:r w:rsidR="00C46384">
        <w:rPr>
          <w:rFonts w:hint="eastAsia"/>
          <w:sz w:val="24"/>
        </w:rPr>
        <w:t>王增浩</w:t>
      </w:r>
      <w:r w:rsidR="00C46384">
        <w:rPr>
          <w:rFonts w:hint="eastAsia"/>
          <w:sz w:val="24"/>
        </w:rPr>
        <w:t xml:space="preserve">   17864182394</w:t>
      </w:r>
    </w:p>
    <w:p w:rsidR="002A28A6" w:rsidRDefault="00687731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化工学院创就业服务队</w:t>
      </w:r>
      <w:r w:rsidR="00C46384">
        <w:rPr>
          <w:rFonts w:hint="eastAsia"/>
          <w:sz w:val="24"/>
        </w:rPr>
        <w:t xml:space="preserve">  </w:t>
      </w:r>
      <w:r w:rsidR="00C46384">
        <w:rPr>
          <w:rFonts w:hint="eastAsia"/>
          <w:sz w:val="24"/>
        </w:rPr>
        <w:t>娄艳振</w:t>
      </w:r>
      <w:r w:rsidR="00C46384">
        <w:rPr>
          <w:rFonts w:hint="eastAsia"/>
          <w:sz w:val="24"/>
        </w:rPr>
        <w:t xml:space="preserve">   17864170815</w:t>
      </w:r>
    </w:p>
    <w:p w:rsidR="002A28A6" w:rsidRDefault="002A28A6">
      <w:pPr>
        <w:spacing w:line="360" w:lineRule="auto"/>
        <w:rPr>
          <w:sz w:val="24"/>
        </w:rPr>
      </w:pPr>
    </w:p>
    <w:p w:rsidR="00857DD5" w:rsidRDefault="00857DD5">
      <w:pPr>
        <w:spacing w:line="360" w:lineRule="auto"/>
        <w:rPr>
          <w:sz w:val="24"/>
        </w:rPr>
      </w:pPr>
    </w:p>
    <w:p w:rsidR="00857DD5" w:rsidRDefault="00857DD5" w:rsidP="00857DD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化学与制药工程学院</w:t>
      </w:r>
    </w:p>
    <w:p w:rsidR="00857DD5" w:rsidRDefault="00857DD5" w:rsidP="00857DD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</w:p>
    <w:sectPr w:rsidR="00857DD5" w:rsidSect="002A2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10" w:rsidRDefault="00936610" w:rsidP="00857DD5">
      <w:r>
        <w:separator/>
      </w:r>
    </w:p>
  </w:endnote>
  <w:endnote w:type="continuationSeparator" w:id="1">
    <w:p w:rsidR="00936610" w:rsidRDefault="00936610" w:rsidP="0085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10" w:rsidRDefault="00936610" w:rsidP="00857DD5">
      <w:r>
        <w:separator/>
      </w:r>
    </w:p>
  </w:footnote>
  <w:footnote w:type="continuationSeparator" w:id="1">
    <w:p w:rsidR="00936610" w:rsidRDefault="00936610" w:rsidP="0085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437E"/>
    <w:multiLevelType w:val="singleLevel"/>
    <w:tmpl w:val="5914437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B306C4"/>
    <w:rsid w:val="002A28A6"/>
    <w:rsid w:val="00687731"/>
    <w:rsid w:val="00857DD5"/>
    <w:rsid w:val="00936610"/>
    <w:rsid w:val="009C15B1"/>
    <w:rsid w:val="00C46384"/>
    <w:rsid w:val="00DD446B"/>
    <w:rsid w:val="06393D48"/>
    <w:rsid w:val="4CFC700E"/>
    <w:rsid w:val="57B306C4"/>
    <w:rsid w:val="65BA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8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2A28A6"/>
    <w:rPr>
      <w:color w:val="646464"/>
      <w:sz w:val="18"/>
      <w:szCs w:val="18"/>
      <w:u w:val="none"/>
    </w:rPr>
  </w:style>
  <w:style w:type="character" w:styleId="a5">
    <w:name w:val="Hyperlink"/>
    <w:basedOn w:val="a0"/>
    <w:rsid w:val="002A28A6"/>
    <w:rPr>
      <w:color w:val="646464"/>
      <w:sz w:val="18"/>
      <w:szCs w:val="18"/>
      <w:u w:val="none"/>
    </w:rPr>
  </w:style>
  <w:style w:type="paragraph" w:customStyle="1" w:styleId="ptextindent2">
    <w:name w:val="p_text_indent_2"/>
    <w:basedOn w:val="a"/>
    <w:rsid w:val="002A28A6"/>
    <w:pPr>
      <w:ind w:firstLine="420"/>
      <w:jc w:val="left"/>
    </w:pPr>
    <w:rPr>
      <w:rFonts w:cs="Times New Roman"/>
      <w:kern w:val="0"/>
    </w:rPr>
  </w:style>
  <w:style w:type="paragraph" w:customStyle="1" w:styleId="ptextindent4">
    <w:name w:val="p_text_indent_4"/>
    <w:basedOn w:val="a"/>
    <w:rsid w:val="002A28A6"/>
    <w:pPr>
      <w:ind w:firstLine="840"/>
      <w:jc w:val="left"/>
    </w:pPr>
    <w:rPr>
      <w:rFonts w:cs="Times New Roman"/>
      <w:kern w:val="0"/>
    </w:rPr>
  </w:style>
  <w:style w:type="character" w:customStyle="1" w:styleId="item-name">
    <w:name w:val="item-name"/>
    <w:basedOn w:val="a0"/>
    <w:rsid w:val="002A28A6"/>
  </w:style>
  <w:style w:type="character" w:customStyle="1" w:styleId="item-name1">
    <w:name w:val="item-name1"/>
    <w:basedOn w:val="a0"/>
    <w:rsid w:val="002A28A6"/>
  </w:style>
  <w:style w:type="character" w:customStyle="1" w:styleId="wpvisitcount1">
    <w:name w:val="wp_visitcount1"/>
    <w:basedOn w:val="a0"/>
    <w:rsid w:val="002A28A6"/>
    <w:rPr>
      <w:vanish/>
    </w:rPr>
  </w:style>
  <w:style w:type="paragraph" w:styleId="a6">
    <w:name w:val="header"/>
    <w:basedOn w:val="a"/>
    <w:link w:val="Char"/>
    <w:rsid w:val="0085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57D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5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57D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</Words>
  <Characters>873</Characters>
  <Application>Microsoft Office Word</Application>
  <DocSecurity>0</DocSecurity>
  <Lines>7</Lines>
  <Paragraphs>2</Paragraphs>
  <ScaleCrop>false</ScaleCrop>
  <Company>user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2017-05-11T10:12:00Z</dcterms:created>
  <dcterms:modified xsi:type="dcterms:W3CDTF">2017-05-12T08:23:00Z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