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31" w:rsidRPr="003E42A3" w:rsidRDefault="00B72331" w:rsidP="00B72331">
      <w:pPr>
        <w:spacing w:beforeLines="50" w:before="156" w:afterLines="50" w:after="156" w:line="360" w:lineRule="auto"/>
        <w:jc w:val="center"/>
        <w:rPr>
          <w:rFonts w:eastAsia="黑体" w:cs="宋体"/>
          <w:kern w:val="0"/>
          <w:sz w:val="32"/>
          <w:szCs w:val="32"/>
        </w:rPr>
      </w:pPr>
      <w:r w:rsidRPr="003E42A3">
        <w:rPr>
          <w:rFonts w:eastAsia="黑体" w:cs="宋体" w:hint="eastAsia"/>
          <w:kern w:val="0"/>
          <w:sz w:val="32"/>
          <w:szCs w:val="32"/>
        </w:rPr>
        <w:t>润丰股份招聘简章</w:t>
      </w:r>
    </w:p>
    <w:p w:rsidR="00B72331" w:rsidRPr="00B72331" w:rsidRDefault="00B72331" w:rsidP="00B72331">
      <w:pPr>
        <w:spacing w:line="360" w:lineRule="auto"/>
        <w:ind w:firstLineChars="200" w:firstLine="480"/>
        <w:rPr>
          <w:rFonts w:ascii="宋体" w:eastAsia="宋体" w:hAnsi="宋体" w:hint="eastAsia"/>
          <w:szCs w:val="24"/>
        </w:rPr>
      </w:pPr>
      <w:r w:rsidRPr="00B72331">
        <w:rPr>
          <w:rFonts w:ascii="宋体" w:eastAsia="宋体" w:hAnsi="宋体" w:hint="eastAsia"/>
          <w:szCs w:val="24"/>
        </w:rPr>
        <w:t>润丰股份成立于2000年10月，公司战略管理与运营本部位于山东济南，在山东潍坊、山东青岛、宁夏平罗、阿根廷等拥有4处制造基地，并已在全球40多个国家设有子公司或代表处。润丰股份面向全球客户提供植物保护产品和服务，2016年植保产品出口额位居全国第1位，位居全球农</w:t>
      </w:r>
      <w:proofErr w:type="gramStart"/>
      <w:r w:rsidRPr="00B72331">
        <w:rPr>
          <w:rFonts w:ascii="宋体" w:eastAsia="宋体" w:hAnsi="宋体" w:hint="eastAsia"/>
          <w:szCs w:val="24"/>
        </w:rPr>
        <w:t>化销售</w:t>
      </w:r>
      <w:proofErr w:type="gramEnd"/>
      <w:r w:rsidRPr="00B72331">
        <w:rPr>
          <w:rFonts w:ascii="宋体" w:eastAsia="宋体" w:hAnsi="宋体" w:hint="eastAsia"/>
          <w:szCs w:val="24"/>
        </w:rPr>
        <w:t>前20强。</w:t>
      </w:r>
      <w:r w:rsidRPr="00B72331">
        <w:rPr>
          <w:rFonts w:ascii="宋体" w:eastAsia="宋体" w:hAnsi="宋体" w:cs="宋体" w:hint="eastAsia"/>
          <w:kern w:val="0"/>
          <w:szCs w:val="24"/>
        </w:rPr>
        <w:t>更多了解请登录</w:t>
      </w:r>
      <w:hyperlink r:id="rId6" w:history="1">
        <w:r w:rsidRPr="00B72331">
          <w:rPr>
            <w:rFonts w:ascii="宋体" w:eastAsia="宋体" w:hAnsi="宋体" w:cs="Calibri"/>
            <w:szCs w:val="24"/>
            <w:u w:val="single"/>
          </w:rPr>
          <w:t>Http://www.rain</w:t>
        </w:r>
        <w:r w:rsidRPr="00B72331">
          <w:rPr>
            <w:rFonts w:ascii="宋体" w:eastAsia="宋体" w:hAnsi="宋体" w:cs="Calibri"/>
            <w:szCs w:val="24"/>
            <w:u w:val="single"/>
          </w:rPr>
          <w:t>b</w:t>
        </w:r>
        <w:r w:rsidRPr="00B72331">
          <w:rPr>
            <w:rFonts w:ascii="宋体" w:eastAsia="宋体" w:hAnsi="宋体" w:cs="Calibri"/>
            <w:szCs w:val="24"/>
            <w:u w:val="single"/>
          </w:rPr>
          <w:t>owchem.com</w:t>
        </w:r>
      </w:hyperlink>
    </w:p>
    <w:p w:rsidR="00B72331" w:rsidRPr="00B72331" w:rsidRDefault="00B72331" w:rsidP="00B72331">
      <w:pPr>
        <w:spacing w:beforeLines="50" w:before="156" w:afterLines="50" w:after="156" w:line="360" w:lineRule="auto"/>
        <w:rPr>
          <w:rFonts w:ascii="宋体" w:eastAsia="宋体" w:hAnsi="宋体" w:cs="宋体"/>
          <w:bCs/>
          <w:kern w:val="0"/>
          <w:szCs w:val="24"/>
        </w:rPr>
      </w:pPr>
      <w:r w:rsidRPr="00B72331">
        <w:rPr>
          <w:rFonts w:ascii="宋体" w:eastAsia="宋体" w:hAnsi="宋体" w:cs="宋体" w:hint="eastAsia"/>
          <w:bCs/>
          <w:kern w:val="0"/>
          <w:szCs w:val="24"/>
        </w:rPr>
        <w:t>一、回报体系：</w:t>
      </w:r>
    </w:p>
    <w:p w:rsidR="00B72331" w:rsidRPr="00B72331" w:rsidRDefault="00B72331" w:rsidP="00B72331">
      <w:pPr>
        <w:tabs>
          <w:tab w:val="left" w:pos="1095"/>
        </w:tabs>
        <w:spacing w:before="50" w:after="50" w:line="360" w:lineRule="auto"/>
        <w:rPr>
          <w:rFonts w:ascii="宋体" w:eastAsia="宋体" w:hAnsi="宋体" w:cs="宋体" w:hint="eastAsia"/>
          <w:kern w:val="0"/>
          <w:szCs w:val="24"/>
        </w:rPr>
      </w:pPr>
      <w:r w:rsidRPr="00B72331">
        <w:rPr>
          <w:rFonts w:ascii="宋体" w:eastAsia="宋体" w:hAnsi="宋体" w:cs="宋体" w:hint="eastAsia"/>
          <w:kern w:val="0"/>
          <w:szCs w:val="24"/>
        </w:rPr>
        <w:t>润丰股份提供同行业中具有竞争力的薪酬待遇，全面的福利计划，广阔的发展平台及人性化工作环境。</w:t>
      </w:r>
    </w:p>
    <w:p w:rsidR="00B72331" w:rsidRPr="00B72331" w:rsidRDefault="00B72331" w:rsidP="00B72331">
      <w:pPr>
        <w:tabs>
          <w:tab w:val="left" w:pos="1095"/>
        </w:tabs>
        <w:spacing w:before="50" w:after="50" w:line="360" w:lineRule="auto"/>
        <w:rPr>
          <w:rFonts w:ascii="宋体" w:eastAsia="宋体" w:hAnsi="宋体" w:cs="宋体" w:hint="eastAsia"/>
          <w:kern w:val="0"/>
          <w:szCs w:val="24"/>
        </w:rPr>
      </w:pPr>
      <w:r w:rsidRPr="00B72331">
        <w:rPr>
          <w:rFonts w:ascii="宋体" w:eastAsia="宋体" w:hAnsi="宋体" w:cs="宋体" w:hint="eastAsia"/>
          <w:kern w:val="0"/>
          <w:szCs w:val="24"/>
        </w:rPr>
        <w:t>1、薪酬待遇：</w:t>
      </w:r>
    </w:p>
    <w:p w:rsidR="00B72331" w:rsidRPr="00B72331" w:rsidRDefault="00B72331" w:rsidP="00B72331">
      <w:pPr>
        <w:tabs>
          <w:tab w:val="left" w:pos="1095"/>
        </w:tabs>
        <w:spacing w:before="50" w:after="50" w:line="360" w:lineRule="auto"/>
        <w:rPr>
          <w:rFonts w:ascii="宋体" w:eastAsia="宋体" w:hAnsi="宋体" w:cs="宋体" w:hint="eastAsia"/>
          <w:kern w:val="0"/>
          <w:szCs w:val="24"/>
        </w:rPr>
      </w:pPr>
      <w:r w:rsidRPr="00B72331">
        <w:rPr>
          <w:rFonts w:ascii="宋体" w:eastAsia="宋体" w:hAnsi="宋体" w:cs="宋体" w:hint="eastAsia"/>
          <w:kern w:val="0"/>
          <w:szCs w:val="24"/>
        </w:rPr>
        <w:t>公司认可员工贡献，提供具有竞争力的薪酬，让员工共同分享公司发展成果。包括岗位工资、各项补贴及高额绩效奖金等。</w:t>
      </w:r>
    </w:p>
    <w:p w:rsidR="00B72331" w:rsidRPr="00B72331" w:rsidRDefault="00B72331" w:rsidP="00B72331">
      <w:pPr>
        <w:tabs>
          <w:tab w:val="left" w:pos="1095"/>
        </w:tabs>
        <w:spacing w:before="50" w:after="50" w:line="360" w:lineRule="auto"/>
        <w:rPr>
          <w:rFonts w:ascii="宋体" w:eastAsia="宋体" w:hAnsi="宋体" w:cs="宋体" w:hint="eastAsia"/>
          <w:kern w:val="0"/>
          <w:szCs w:val="24"/>
        </w:rPr>
      </w:pPr>
      <w:r w:rsidRPr="00B72331">
        <w:rPr>
          <w:rFonts w:ascii="宋体" w:eastAsia="宋体" w:hAnsi="宋体" w:cs="宋体" w:hint="eastAsia"/>
          <w:kern w:val="0"/>
          <w:szCs w:val="24"/>
        </w:rPr>
        <w:t>2、福利计划：</w:t>
      </w:r>
    </w:p>
    <w:p w:rsidR="00B72331" w:rsidRPr="00B72331" w:rsidRDefault="00B72331" w:rsidP="00B72331">
      <w:pPr>
        <w:tabs>
          <w:tab w:val="left" w:pos="1095"/>
        </w:tabs>
        <w:spacing w:before="50" w:after="50" w:line="360" w:lineRule="auto"/>
        <w:rPr>
          <w:rFonts w:ascii="宋体" w:eastAsia="宋体" w:hAnsi="宋体" w:cs="宋体" w:hint="eastAsia"/>
          <w:kern w:val="0"/>
          <w:szCs w:val="24"/>
        </w:rPr>
      </w:pPr>
      <w:r w:rsidRPr="00B72331">
        <w:rPr>
          <w:rFonts w:ascii="宋体" w:eastAsia="宋体" w:hAnsi="宋体" w:cs="宋体" w:hint="eastAsia"/>
          <w:kern w:val="0"/>
          <w:szCs w:val="24"/>
        </w:rPr>
        <w:t>※基本保障：六险</w:t>
      </w:r>
      <w:proofErr w:type="gramStart"/>
      <w:r w:rsidRPr="00B72331">
        <w:rPr>
          <w:rFonts w:ascii="宋体" w:eastAsia="宋体" w:hAnsi="宋体" w:cs="宋体" w:hint="eastAsia"/>
          <w:kern w:val="0"/>
          <w:szCs w:val="24"/>
        </w:rPr>
        <w:t>一</w:t>
      </w:r>
      <w:proofErr w:type="gramEnd"/>
      <w:r w:rsidRPr="00B72331">
        <w:rPr>
          <w:rFonts w:ascii="宋体" w:eastAsia="宋体" w:hAnsi="宋体" w:cs="宋体" w:hint="eastAsia"/>
          <w:kern w:val="0"/>
          <w:szCs w:val="24"/>
        </w:rPr>
        <w:t>金、济南/潍坊市户口、双休、带薪年假、法定节假日休息、接收档案和党关系；</w:t>
      </w:r>
    </w:p>
    <w:p w:rsidR="00B72331" w:rsidRPr="00B72331" w:rsidRDefault="00B72331" w:rsidP="00B72331">
      <w:pPr>
        <w:tabs>
          <w:tab w:val="left" w:pos="1095"/>
        </w:tabs>
        <w:spacing w:before="50" w:after="50" w:line="360" w:lineRule="auto"/>
        <w:rPr>
          <w:rFonts w:ascii="宋体" w:eastAsia="宋体" w:hAnsi="宋体" w:cs="宋体" w:hint="eastAsia"/>
          <w:kern w:val="0"/>
          <w:szCs w:val="24"/>
        </w:rPr>
      </w:pPr>
      <w:r w:rsidRPr="00B72331">
        <w:rPr>
          <w:rFonts w:ascii="宋体" w:eastAsia="宋体" w:hAnsi="宋体" w:cs="宋体" w:hint="eastAsia"/>
          <w:kern w:val="0"/>
          <w:szCs w:val="24"/>
        </w:rPr>
        <w:t>※人文福利：补充医疗保险、工作餐、生日节日福利、外出培训、定期体检、团体旅游、结婚生子礼金、子女教育津贴、服装补贴、驻外人员探亲假等；</w:t>
      </w:r>
    </w:p>
    <w:p w:rsidR="00B72331" w:rsidRPr="00B72331" w:rsidRDefault="00B72331" w:rsidP="00B72331">
      <w:pPr>
        <w:tabs>
          <w:tab w:val="left" w:pos="1095"/>
        </w:tabs>
        <w:spacing w:before="50" w:after="50" w:line="360" w:lineRule="auto"/>
        <w:rPr>
          <w:rFonts w:ascii="宋体" w:eastAsia="宋体" w:hAnsi="宋体" w:cs="宋体" w:hint="eastAsia"/>
          <w:kern w:val="0"/>
          <w:szCs w:val="24"/>
        </w:rPr>
      </w:pPr>
      <w:r w:rsidRPr="00B72331">
        <w:rPr>
          <w:rFonts w:ascii="宋体" w:eastAsia="宋体" w:hAnsi="宋体" w:cs="宋体" w:hint="eastAsia"/>
          <w:kern w:val="0"/>
          <w:szCs w:val="24"/>
        </w:rPr>
        <w:t>※特色福利：海外工作或出差机会，并享受丰厚的收入或补贴；</w:t>
      </w:r>
    </w:p>
    <w:p w:rsidR="00B72331" w:rsidRPr="00B72331" w:rsidRDefault="00B72331" w:rsidP="00B72331">
      <w:pPr>
        <w:tabs>
          <w:tab w:val="left" w:pos="1095"/>
        </w:tabs>
        <w:spacing w:before="50" w:after="50" w:line="360" w:lineRule="auto"/>
        <w:rPr>
          <w:rFonts w:ascii="宋体" w:eastAsia="宋体" w:hAnsi="宋体" w:cs="宋体" w:hint="eastAsia"/>
          <w:kern w:val="0"/>
          <w:szCs w:val="24"/>
        </w:rPr>
      </w:pPr>
      <w:r w:rsidRPr="00B72331">
        <w:rPr>
          <w:rFonts w:ascii="宋体" w:eastAsia="宋体" w:hAnsi="宋体" w:cs="宋体" w:hint="eastAsia"/>
          <w:kern w:val="0"/>
          <w:szCs w:val="24"/>
        </w:rPr>
        <w:t>※政府福利：政府提供的人才引进计划，可以获得1-1.2W/年的补贴或高额购房补贴；</w:t>
      </w:r>
    </w:p>
    <w:p w:rsidR="00B72331" w:rsidRPr="00B72331" w:rsidRDefault="00B72331" w:rsidP="00B72331">
      <w:pPr>
        <w:tabs>
          <w:tab w:val="left" w:pos="1095"/>
        </w:tabs>
        <w:spacing w:before="50" w:after="50" w:line="360" w:lineRule="auto"/>
        <w:rPr>
          <w:rFonts w:ascii="宋体" w:eastAsia="宋体" w:hAnsi="宋体" w:cs="宋体" w:hint="eastAsia"/>
          <w:kern w:val="0"/>
          <w:szCs w:val="24"/>
        </w:rPr>
      </w:pPr>
      <w:r w:rsidRPr="00B72331">
        <w:rPr>
          <w:rFonts w:ascii="宋体" w:eastAsia="宋体" w:hAnsi="宋体" w:cs="宋体" w:hint="eastAsia"/>
          <w:kern w:val="0"/>
          <w:szCs w:val="24"/>
        </w:rPr>
        <w:t>3、职业发展：</w:t>
      </w:r>
    </w:p>
    <w:p w:rsidR="00B72331" w:rsidRPr="00B72331" w:rsidRDefault="00B72331" w:rsidP="00B72331">
      <w:pPr>
        <w:tabs>
          <w:tab w:val="left" w:pos="1095"/>
        </w:tabs>
        <w:spacing w:before="50" w:after="50" w:line="360" w:lineRule="auto"/>
        <w:rPr>
          <w:rFonts w:ascii="宋体" w:eastAsia="宋体" w:hAnsi="宋体" w:cs="宋体"/>
          <w:kern w:val="0"/>
          <w:szCs w:val="24"/>
        </w:rPr>
      </w:pPr>
      <w:r w:rsidRPr="00B72331">
        <w:rPr>
          <w:rFonts w:ascii="宋体" w:eastAsia="宋体" w:hAnsi="宋体" w:cs="宋体" w:hint="eastAsia"/>
          <w:kern w:val="0"/>
          <w:szCs w:val="24"/>
        </w:rPr>
        <w:t>公司为员工提供全球性发展框架，各种挑战任务、系统的培训计划、开阔的职业发展通道及全球轮岗机会，帮助员工获得快速提升和丰厚收入的同时，实现个人价值。</w:t>
      </w:r>
    </w:p>
    <w:p w:rsidR="00B72331" w:rsidRPr="00B72331" w:rsidRDefault="00B72331" w:rsidP="00B72331">
      <w:pPr>
        <w:spacing w:beforeLines="50" w:before="156" w:afterLines="50" w:after="156" w:line="360" w:lineRule="auto"/>
        <w:rPr>
          <w:rFonts w:ascii="宋体" w:eastAsia="宋体" w:hAnsi="宋体" w:cs="宋体"/>
          <w:bCs/>
          <w:kern w:val="0"/>
          <w:szCs w:val="24"/>
        </w:rPr>
      </w:pPr>
      <w:r w:rsidRPr="00B72331">
        <w:rPr>
          <w:rFonts w:ascii="宋体" w:eastAsia="宋体" w:hAnsi="宋体" w:cs="宋体" w:hint="eastAsia"/>
          <w:bCs/>
          <w:kern w:val="0"/>
          <w:szCs w:val="24"/>
        </w:rPr>
        <w:t xml:space="preserve">二、简历投递： </w:t>
      </w:r>
    </w:p>
    <w:p w:rsidR="00B72331" w:rsidRPr="00B72331" w:rsidRDefault="00B72331" w:rsidP="00B72331">
      <w:pPr>
        <w:spacing w:before="50" w:after="50" w:line="360" w:lineRule="auto"/>
        <w:rPr>
          <w:rFonts w:ascii="宋体" w:eastAsia="宋体" w:hAnsi="宋体" w:cs="宋体" w:hint="eastAsia"/>
          <w:szCs w:val="24"/>
        </w:rPr>
      </w:pPr>
      <w:r w:rsidRPr="00B72331">
        <w:rPr>
          <w:rFonts w:ascii="宋体" w:eastAsia="宋体" w:hAnsi="宋体" w:cs="宋体" w:hint="eastAsia"/>
          <w:b/>
          <w:szCs w:val="24"/>
        </w:rPr>
        <w:t>市场类岗位</w:t>
      </w:r>
    </w:p>
    <w:p w:rsidR="00B72331" w:rsidRPr="00B72331" w:rsidRDefault="00B72331" w:rsidP="00B72331">
      <w:pPr>
        <w:spacing w:before="50" w:after="50" w:line="360" w:lineRule="auto"/>
        <w:rPr>
          <w:rFonts w:ascii="宋体" w:eastAsia="宋体" w:hAnsi="宋体" w:cs="宋体" w:hint="eastAsia"/>
          <w:b/>
          <w:szCs w:val="24"/>
        </w:rPr>
      </w:pPr>
      <w:r w:rsidRPr="00B72331">
        <w:rPr>
          <w:rFonts w:ascii="宋体" w:eastAsia="宋体" w:hAnsi="宋体" w:cs="宋体" w:hint="eastAsia"/>
          <w:szCs w:val="24"/>
        </w:rPr>
        <w:lastRenderedPageBreak/>
        <w:t>简历投至：</w:t>
      </w:r>
      <w:hyperlink r:id="rId7" w:history="1">
        <w:r w:rsidRPr="00B72331">
          <w:rPr>
            <w:rStyle w:val="af0"/>
            <w:rFonts w:ascii="宋体" w:eastAsia="宋体" w:hAnsi="宋体" w:cs="宋体" w:hint="eastAsia"/>
            <w:szCs w:val="24"/>
          </w:rPr>
          <w:t>hr@rainbowchem.com</w:t>
        </w:r>
      </w:hyperlink>
      <w:r w:rsidRPr="00B72331">
        <w:rPr>
          <w:rFonts w:ascii="宋体" w:eastAsia="宋体" w:hAnsi="宋体" w:cs="宋体" w:hint="eastAsia"/>
          <w:szCs w:val="24"/>
        </w:rPr>
        <w:t>（邮件题目：应聘岗位+专业名称。简历附照片）。</w:t>
      </w:r>
    </w:p>
    <w:p w:rsidR="00B72331" w:rsidRPr="00B72331" w:rsidRDefault="00B72331" w:rsidP="00B72331">
      <w:pPr>
        <w:spacing w:before="50" w:after="50" w:line="360" w:lineRule="auto"/>
        <w:rPr>
          <w:rFonts w:ascii="宋体" w:eastAsia="宋体" w:hAnsi="宋体" w:cs="宋体" w:hint="eastAsia"/>
          <w:szCs w:val="24"/>
        </w:rPr>
      </w:pPr>
      <w:r w:rsidRPr="00B72331">
        <w:rPr>
          <w:rFonts w:ascii="宋体" w:eastAsia="宋体" w:hAnsi="宋体" w:cs="宋体" w:hint="eastAsia"/>
          <w:szCs w:val="24"/>
        </w:rPr>
        <w:t xml:space="preserve">招聘专线：0531-88875220 13793179993  王女士  </w:t>
      </w:r>
    </w:p>
    <w:p w:rsidR="00B72331" w:rsidRPr="00B72331" w:rsidRDefault="00B72331" w:rsidP="00B72331">
      <w:pPr>
        <w:spacing w:before="50" w:after="50" w:line="360" w:lineRule="auto"/>
        <w:rPr>
          <w:rFonts w:ascii="宋体" w:eastAsia="宋体" w:hAnsi="宋体" w:cs="宋体" w:hint="eastAsia"/>
          <w:szCs w:val="24"/>
        </w:rPr>
      </w:pPr>
      <w:r w:rsidRPr="00B72331">
        <w:rPr>
          <w:rFonts w:ascii="宋体" w:eastAsia="宋体" w:hAnsi="宋体" w:cs="宋体" w:hint="eastAsia"/>
          <w:szCs w:val="24"/>
        </w:rPr>
        <w:t>联系地址：</w:t>
      </w:r>
      <w:r w:rsidRPr="00B72331">
        <w:rPr>
          <w:rFonts w:ascii="宋体" w:eastAsia="宋体" w:hAnsi="宋体" w:cs="宋体"/>
          <w:szCs w:val="24"/>
        </w:rPr>
        <w:t>山东济南市高新区经十东路7000号</w:t>
      </w:r>
      <w:proofErr w:type="gramStart"/>
      <w:r w:rsidRPr="00B72331">
        <w:rPr>
          <w:rFonts w:ascii="宋体" w:eastAsia="宋体" w:hAnsi="宋体" w:cs="宋体"/>
          <w:szCs w:val="24"/>
        </w:rPr>
        <w:t>汉峪金</w:t>
      </w:r>
      <w:proofErr w:type="gramEnd"/>
      <w:r w:rsidRPr="00B72331">
        <w:rPr>
          <w:rFonts w:ascii="宋体" w:eastAsia="宋体" w:hAnsi="宋体" w:cs="宋体"/>
          <w:szCs w:val="24"/>
        </w:rPr>
        <w:t>谷A3-4号楼19层</w:t>
      </w:r>
    </w:p>
    <w:p w:rsidR="00B72331" w:rsidRPr="00B72331" w:rsidRDefault="00B72331" w:rsidP="00B72331">
      <w:pPr>
        <w:spacing w:before="50" w:after="50" w:line="360" w:lineRule="auto"/>
        <w:rPr>
          <w:rFonts w:ascii="宋体" w:eastAsia="宋体" w:hAnsi="宋体" w:cs="宋体" w:hint="eastAsia"/>
          <w:b/>
          <w:szCs w:val="24"/>
        </w:rPr>
      </w:pPr>
      <w:r w:rsidRPr="00B72331">
        <w:rPr>
          <w:rFonts w:ascii="宋体" w:eastAsia="宋体" w:hAnsi="宋体" w:cs="宋体" w:hint="eastAsia"/>
          <w:b/>
          <w:szCs w:val="24"/>
        </w:rPr>
        <w:t>技术研发&amp;生产类岗位</w:t>
      </w:r>
    </w:p>
    <w:p w:rsidR="00B72331" w:rsidRPr="00B72331" w:rsidRDefault="00B72331" w:rsidP="00B72331">
      <w:pPr>
        <w:spacing w:before="50" w:after="50" w:line="360" w:lineRule="auto"/>
        <w:rPr>
          <w:rFonts w:ascii="宋体" w:eastAsia="宋体" w:hAnsi="宋体" w:cs="宋体" w:hint="eastAsia"/>
          <w:szCs w:val="24"/>
        </w:rPr>
      </w:pPr>
      <w:r w:rsidRPr="00B72331">
        <w:rPr>
          <w:rFonts w:ascii="宋体" w:eastAsia="宋体" w:hAnsi="宋体" w:cs="宋体" w:hint="eastAsia"/>
          <w:szCs w:val="24"/>
        </w:rPr>
        <w:t>简历投至：</w:t>
      </w:r>
      <w:hyperlink r:id="rId8" w:history="1">
        <w:r w:rsidRPr="00B72331">
          <w:rPr>
            <w:rStyle w:val="af0"/>
            <w:rFonts w:ascii="宋体" w:eastAsia="宋体" w:hAnsi="宋体" w:cs="宋体" w:hint="eastAsia"/>
            <w:szCs w:val="24"/>
          </w:rPr>
          <w:t>renshi@rainbowchem.com</w:t>
        </w:r>
      </w:hyperlink>
      <w:r w:rsidRPr="00B72331">
        <w:rPr>
          <w:rFonts w:ascii="宋体" w:eastAsia="宋体" w:hAnsi="宋体" w:cs="宋体" w:hint="eastAsia"/>
          <w:szCs w:val="24"/>
        </w:rPr>
        <w:t>（邮件题目：应聘岗位+专业。简历附照片）。</w:t>
      </w:r>
    </w:p>
    <w:p w:rsidR="00B72331" w:rsidRPr="00B72331" w:rsidRDefault="00B72331" w:rsidP="00B72331">
      <w:pPr>
        <w:spacing w:before="50" w:after="50" w:line="360" w:lineRule="auto"/>
        <w:rPr>
          <w:rFonts w:ascii="宋体" w:eastAsia="宋体" w:hAnsi="宋体" w:cs="宋体" w:hint="eastAsia"/>
          <w:szCs w:val="24"/>
        </w:rPr>
      </w:pPr>
      <w:r w:rsidRPr="00B72331">
        <w:rPr>
          <w:rFonts w:ascii="宋体" w:eastAsia="宋体" w:hAnsi="宋体" w:cs="宋体" w:hint="eastAsia"/>
          <w:szCs w:val="24"/>
        </w:rPr>
        <w:t xml:space="preserve">招聘专线：0536-5302236 </w:t>
      </w:r>
      <w:r w:rsidRPr="00B72331">
        <w:rPr>
          <w:rFonts w:ascii="宋体" w:eastAsia="宋体" w:hAnsi="宋体" w:cs="宋体"/>
          <w:szCs w:val="24"/>
        </w:rPr>
        <w:t>1</w:t>
      </w:r>
      <w:r w:rsidRPr="00B72331">
        <w:rPr>
          <w:rFonts w:ascii="宋体" w:eastAsia="宋体" w:hAnsi="宋体" w:cs="宋体" w:hint="eastAsia"/>
          <w:szCs w:val="24"/>
        </w:rPr>
        <w:t>8765624031   郝先生</w:t>
      </w:r>
    </w:p>
    <w:p w:rsidR="00B72331" w:rsidRPr="00B72331" w:rsidRDefault="00B72331" w:rsidP="00B72331">
      <w:pPr>
        <w:spacing w:before="50" w:after="50" w:line="360" w:lineRule="auto"/>
        <w:rPr>
          <w:rFonts w:ascii="宋体" w:eastAsia="宋体" w:hAnsi="宋体" w:cs="宋体"/>
          <w:szCs w:val="24"/>
        </w:rPr>
      </w:pPr>
      <w:r w:rsidRPr="00B72331">
        <w:rPr>
          <w:rFonts w:ascii="宋体" w:eastAsia="宋体" w:hAnsi="宋体" w:cs="宋体" w:hint="eastAsia"/>
          <w:szCs w:val="24"/>
        </w:rPr>
        <w:t>联系地址：润丰股份：山东潍坊市滨海经济开发区</w:t>
      </w:r>
      <w:proofErr w:type="gramStart"/>
      <w:r w:rsidRPr="00B72331">
        <w:rPr>
          <w:rFonts w:ascii="宋体" w:eastAsia="宋体" w:hAnsi="宋体" w:cs="宋体" w:hint="eastAsia"/>
          <w:szCs w:val="24"/>
        </w:rPr>
        <w:t>氯碱路</w:t>
      </w:r>
      <w:r w:rsidRPr="00B72331">
        <w:rPr>
          <w:rFonts w:ascii="宋体" w:eastAsia="宋体" w:hAnsi="宋体" w:cs="宋体"/>
          <w:szCs w:val="24"/>
        </w:rPr>
        <w:t>03001</w:t>
      </w:r>
      <w:r w:rsidRPr="00B72331">
        <w:rPr>
          <w:rFonts w:ascii="宋体" w:eastAsia="宋体" w:hAnsi="宋体" w:cs="宋体" w:hint="eastAsia"/>
          <w:szCs w:val="24"/>
        </w:rPr>
        <w:t>号</w:t>
      </w:r>
      <w:proofErr w:type="gramEnd"/>
    </w:p>
    <w:p w:rsidR="00B72331" w:rsidRPr="00B72331" w:rsidRDefault="00B72331" w:rsidP="00B72331">
      <w:pPr>
        <w:spacing w:before="50" w:after="50" w:line="360" w:lineRule="auto"/>
        <w:ind w:firstLineChars="500" w:firstLine="1200"/>
        <w:rPr>
          <w:rFonts w:ascii="宋体" w:eastAsia="宋体" w:hAnsi="宋体" w:cs="宋体" w:hint="eastAsia"/>
          <w:szCs w:val="24"/>
        </w:rPr>
      </w:pPr>
      <w:r w:rsidRPr="00B72331">
        <w:rPr>
          <w:rFonts w:ascii="宋体" w:eastAsia="宋体" w:hAnsi="宋体" w:cs="宋体" w:hint="eastAsia"/>
          <w:szCs w:val="24"/>
        </w:rPr>
        <w:t>研发中心</w:t>
      </w:r>
      <w:r w:rsidRPr="00B72331">
        <w:rPr>
          <w:rFonts w:ascii="宋体" w:eastAsia="宋体" w:hAnsi="宋体" w:cs="宋体"/>
          <w:szCs w:val="24"/>
        </w:rPr>
        <w:t>：</w:t>
      </w:r>
      <w:r w:rsidRPr="00B72331">
        <w:rPr>
          <w:rFonts w:ascii="宋体" w:eastAsia="宋体" w:hAnsi="宋体" w:cs="宋体" w:hint="eastAsia"/>
          <w:szCs w:val="24"/>
        </w:rPr>
        <w:t>山东</w:t>
      </w:r>
      <w:r w:rsidRPr="00B72331">
        <w:rPr>
          <w:rFonts w:ascii="宋体" w:eastAsia="宋体" w:hAnsi="宋体" w:cs="宋体"/>
          <w:szCs w:val="24"/>
        </w:rPr>
        <w:t>济南市</w:t>
      </w:r>
      <w:r w:rsidRPr="00B72331">
        <w:rPr>
          <w:rFonts w:ascii="宋体" w:eastAsia="宋体" w:hAnsi="宋体" w:cs="宋体" w:hint="eastAsia"/>
          <w:szCs w:val="24"/>
        </w:rPr>
        <w:t>高</w:t>
      </w:r>
      <w:proofErr w:type="gramStart"/>
      <w:r w:rsidRPr="00B72331">
        <w:rPr>
          <w:rFonts w:ascii="宋体" w:eastAsia="宋体" w:hAnsi="宋体" w:cs="宋体" w:hint="eastAsia"/>
          <w:szCs w:val="24"/>
        </w:rPr>
        <w:t>新区港</w:t>
      </w:r>
      <w:proofErr w:type="gramEnd"/>
      <w:r w:rsidRPr="00B72331">
        <w:rPr>
          <w:rFonts w:ascii="宋体" w:eastAsia="宋体" w:hAnsi="宋体" w:cs="宋体" w:hint="eastAsia"/>
          <w:szCs w:val="24"/>
        </w:rPr>
        <w:t>兴三路济南药谷2号楼9层</w:t>
      </w:r>
    </w:p>
    <w:p w:rsidR="00B72331" w:rsidRPr="00B72331" w:rsidRDefault="00B72331" w:rsidP="00B72331">
      <w:pPr>
        <w:spacing w:before="50" w:after="50" w:line="360" w:lineRule="auto"/>
        <w:rPr>
          <w:rFonts w:ascii="宋体" w:eastAsia="宋体" w:hAnsi="宋体" w:cs="宋体" w:hint="eastAsia"/>
          <w:bCs/>
          <w:kern w:val="0"/>
          <w:szCs w:val="24"/>
        </w:rPr>
      </w:pPr>
      <w:r w:rsidRPr="00B72331">
        <w:rPr>
          <w:rFonts w:ascii="宋体" w:eastAsia="宋体" w:hAnsi="宋体" w:cs="宋体" w:hint="eastAsia"/>
          <w:bCs/>
          <w:kern w:val="0"/>
          <w:szCs w:val="24"/>
        </w:rPr>
        <w:t>三、招聘岗位：</w:t>
      </w:r>
    </w:p>
    <w:tbl>
      <w:tblPr>
        <w:tblW w:w="11515" w:type="dxa"/>
        <w:jc w:val="center"/>
        <w:tblLook w:val="04A0" w:firstRow="1" w:lastRow="0" w:firstColumn="1" w:lastColumn="0" w:noHBand="0" w:noVBand="1"/>
      </w:tblPr>
      <w:tblGrid>
        <w:gridCol w:w="1038"/>
        <w:gridCol w:w="2257"/>
        <w:gridCol w:w="707"/>
        <w:gridCol w:w="1136"/>
        <w:gridCol w:w="3969"/>
        <w:gridCol w:w="2408"/>
      </w:tblGrid>
      <w:tr w:rsidR="00B72331" w:rsidRPr="00B72331" w:rsidTr="00105827">
        <w:trPr>
          <w:trHeight w:val="70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岗位类别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岗位名称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需求数量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岗位要求专业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工作地点</w:t>
            </w:r>
          </w:p>
        </w:tc>
      </w:tr>
      <w:tr w:rsidR="00B72331" w:rsidRPr="00B72331" w:rsidTr="00105827">
        <w:trPr>
          <w:trHeight w:val="517"/>
          <w:jc w:val="center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市场类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国际业务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硕士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化学化工类、植保农业类等相关专业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济南或国外</w:t>
            </w:r>
          </w:p>
        </w:tc>
      </w:tr>
      <w:tr w:rsidR="00B72331" w:rsidRPr="00B72331" w:rsidTr="00105827">
        <w:trPr>
          <w:trHeight w:val="517"/>
          <w:jc w:val="center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登记注册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硕士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化学化工类、植保农业类等相关专业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济南</w:t>
            </w:r>
          </w:p>
        </w:tc>
      </w:tr>
      <w:tr w:rsidR="00B72331" w:rsidRPr="00B72331" w:rsidTr="00105827">
        <w:trPr>
          <w:trHeight w:val="517"/>
          <w:jc w:val="center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供应链管理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硕士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化学化工类、植保农业类等相关专业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济南</w:t>
            </w:r>
          </w:p>
        </w:tc>
      </w:tr>
      <w:tr w:rsidR="00B72331" w:rsidRPr="00B72331" w:rsidTr="00105827">
        <w:trPr>
          <w:trHeight w:val="517"/>
          <w:jc w:val="center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商务事务&amp;服务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本科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化学化工类、植保农业类、国际贸易类等相关专业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济南</w:t>
            </w:r>
          </w:p>
        </w:tc>
      </w:tr>
      <w:tr w:rsidR="00B72331" w:rsidRPr="00B72331" w:rsidTr="00105827">
        <w:trPr>
          <w:trHeight w:val="517"/>
          <w:jc w:val="center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技术研发类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高级研究员（合成、制剂）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博士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有机合成、药物化学、农药学、药物制剂、植保等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济南、潍坊</w:t>
            </w:r>
          </w:p>
        </w:tc>
      </w:tr>
      <w:tr w:rsidR="00B72331" w:rsidRPr="00B72331" w:rsidTr="00105827">
        <w:trPr>
          <w:trHeight w:val="517"/>
          <w:jc w:val="center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实验员（合成、制剂、分析、安全、环保）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本科及硕士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化学化工类、植保农药类等相关专业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济南、潍坊、青岛</w:t>
            </w:r>
          </w:p>
        </w:tc>
      </w:tr>
      <w:tr w:rsidR="00B72331" w:rsidRPr="00B72331" w:rsidTr="00105827">
        <w:trPr>
          <w:trHeight w:val="517"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生产类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储备干部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本科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机电、机械、自动化、过控、化机、化学工程工艺、材料化学等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潍坊、青岛、宁夏等</w:t>
            </w:r>
          </w:p>
        </w:tc>
      </w:tr>
      <w:tr w:rsidR="00B72331" w:rsidRPr="00B72331" w:rsidTr="00105827">
        <w:trPr>
          <w:trHeight w:val="517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质量管理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本科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化学化工类、分析检测类相关专业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潍坊、青岛、宁夏等</w:t>
            </w:r>
          </w:p>
        </w:tc>
      </w:tr>
      <w:tr w:rsidR="00B72331" w:rsidRPr="00B72331" w:rsidTr="00105827">
        <w:trPr>
          <w:trHeight w:val="517"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331" w:rsidRPr="00B72331" w:rsidRDefault="00B72331" w:rsidP="00A17632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  <w:p w:rsidR="00B72331" w:rsidRPr="00B72331" w:rsidRDefault="00B72331" w:rsidP="00A17632">
            <w:pPr>
              <w:widowControl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职能类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财务管理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本科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会计、财务方向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潍坊</w:t>
            </w:r>
          </w:p>
        </w:tc>
      </w:tr>
      <w:tr w:rsidR="00B72331" w:rsidRPr="00B72331" w:rsidTr="00105827">
        <w:trPr>
          <w:trHeight w:val="517"/>
          <w:jc w:val="center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31" w:rsidRPr="00B72331" w:rsidRDefault="00B72331" w:rsidP="00A17632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人力资源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本科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人力资源、心理学、中文、新闻学、工商管理方向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1" w:rsidRPr="00B72331" w:rsidRDefault="00B72331" w:rsidP="00A17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bookmarkStart w:id="0" w:name="_GoBack"/>
            <w:bookmarkEnd w:id="0"/>
            <w:r w:rsidRPr="00B72331">
              <w:rPr>
                <w:rFonts w:ascii="宋体" w:eastAsia="宋体" w:hAnsi="宋体" w:cs="宋体" w:hint="eastAsia"/>
                <w:kern w:val="0"/>
                <w:szCs w:val="24"/>
              </w:rPr>
              <w:t>潍坊</w:t>
            </w:r>
          </w:p>
        </w:tc>
      </w:tr>
    </w:tbl>
    <w:p w:rsidR="00E5496A" w:rsidRPr="00B72331" w:rsidRDefault="00E5496A" w:rsidP="00B72331">
      <w:pPr>
        <w:rPr>
          <w:rFonts w:ascii="宋体" w:eastAsia="宋体" w:hAnsi="宋体" w:hint="eastAsia"/>
          <w:szCs w:val="24"/>
        </w:rPr>
      </w:pPr>
    </w:p>
    <w:sectPr w:rsidR="00E5496A" w:rsidRPr="00B72331" w:rsidSect="00C049FC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491" w:rsidRDefault="00C85491" w:rsidP="00C049FC">
      <w:pPr>
        <w:spacing w:line="240" w:lineRule="auto"/>
      </w:pPr>
      <w:r>
        <w:separator/>
      </w:r>
    </w:p>
  </w:endnote>
  <w:endnote w:type="continuationSeparator" w:id="0">
    <w:p w:rsidR="00C85491" w:rsidRDefault="00C85491" w:rsidP="00C04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96A" w:rsidRDefault="00C8549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style="position:absolute;margin-left:-54.1pt;margin-top:682.15pt;width:595.25pt;height:88.55pt;z-index:2;visibility:visible;mso-position-horizontal-relative:margin;mso-position-vertical-relative:margin">
          <v:imagedata r:id="rId1" o:title="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491" w:rsidRDefault="00C85491" w:rsidP="00C049FC">
      <w:pPr>
        <w:spacing w:line="240" w:lineRule="auto"/>
      </w:pPr>
      <w:r>
        <w:separator/>
      </w:r>
    </w:p>
  </w:footnote>
  <w:footnote w:type="continuationSeparator" w:id="0">
    <w:p w:rsidR="00C85491" w:rsidRDefault="00C85491" w:rsidP="00C04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96A" w:rsidRDefault="00C85491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left:0;text-align:left;margin-left:-54pt;margin-top:-1in;width:595.15pt;height:112.8pt;z-index:1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EE1"/>
    <w:rsid w:val="00011A44"/>
    <w:rsid w:val="00011D88"/>
    <w:rsid w:val="0002645B"/>
    <w:rsid w:val="00035CC1"/>
    <w:rsid w:val="00044C70"/>
    <w:rsid w:val="000459B6"/>
    <w:rsid w:val="000561DC"/>
    <w:rsid w:val="00056F9C"/>
    <w:rsid w:val="000579C8"/>
    <w:rsid w:val="00073034"/>
    <w:rsid w:val="00075112"/>
    <w:rsid w:val="000B5F01"/>
    <w:rsid w:val="000B6488"/>
    <w:rsid w:val="000C63C3"/>
    <w:rsid w:val="000D1B4D"/>
    <w:rsid w:val="000D75BC"/>
    <w:rsid w:val="000E15E4"/>
    <w:rsid w:val="000F4080"/>
    <w:rsid w:val="000F5412"/>
    <w:rsid w:val="00105827"/>
    <w:rsid w:val="00120632"/>
    <w:rsid w:val="0013136D"/>
    <w:rsid w:val="0013344B"/>
    <w:rsid w:val="00135A20"/>
    <w:rsid w:val="00156284"/>
    <w:rsid w:val="001609FA"/>
    <w:rsid w:val="0017254E"/>
    <w:rsid w:val="00174543"/>
    <w:rsid w:val="00182242"/>
    <w:rsid w:val="001839C8"/>
    <w:rsid w:val="00186A61"/>
    <w:rsid w:val="001A0097"/>
    <w:rsid w:val="001A6466"/>
    <w:rsid w:val="001A64BE"/>
    <w:rsid w:val="001A6F5E"/>
    <w:rsid w:val="001B2B3E"/>
    <w:rsid w:val="001B549C"/>
    <w:rsid w:val="001B7CF2"/>
    <w:rsid w:val="001B7D11"/>
    <w:rsid w:val="001C015C"/>
    <w:rsid w:val="001C4FF2"/>
    <w:rsid w:val="001E406F"/>
    <w:rsid w:val="001E4BD5"/>
    <w:rsid w:val="001F12E9"/>
    <w:rsid w:val="001F4EC1"/>
    <w:rsid w:val="00222C7A"/>
    <w:rsid w:val="00225662"/>
    <w:rsid w:val="0023760A"/>
    <w:rsid w:val="002751C0"/>
    <w:rsid w:val="002912D3"/>
    <w:rsid w:val="00296F80"/>
    <w:rsid w:val="002C4201"/>
    <w:rsid w:val="002C5803"/>
    <w:rsid w:val="002D1752"/>
    <w:rsid w:val="002E3027"/>
    <w:rsid w:val="002E5089"/>
    <w:rsid w:val="002E7EC9"/>
    <w:rsid w:val="002F0250"/>
    <w:rsid w:val="002F2F7D"/>
    <w:rsid w:val="002F4B78"/>
    <w:rsid w:val="00302C58"/>
    <w:rsid w:val="00307003"/>
    <w:rsid w:val="00307818"/>
    <w:rsid w:val="00310D9E"/>
    <w:rsid w:val="003276F1"/>
    <w:rsid w:val="003329D5"/>
    <w:rsid w:val="00337BA8"/>
    <w:rsid w:val="00356F71"/>
    <w:rsid w:val="00363C96"/>
    <w:rsid w:val="00374B66"/>
    <w:rsid w:val="00377A4C"/>
    <w:rsid w:val="00380DD9"/>
    <w:rsid w:val="003827A7"/>
    <w:rsid w:val="003A00AA"/>
    <w:rsid w:val="003B7DBD"/>
    <w:rsid w:val="003C72B7"/>
    <w:rsid w:val="003D1B1F"/>
    <w:rsid w:val="003D68F9"/>
    <w:rsid w:val="003E7265"/>
    <w:rsid w:val="003F7242"/>
    <w:rsid w:val="004151F2"/>
    <w:rsid w:val="00435347"/>
    <w:rsid w:val="004419DF"/>
    <w:rsid w:val="00453A78"/>
    <w:rsid w:val="00466C6C"/>
    <w:rsid w:val="0047667D"/>
    <w:rsid w:val="004826C4"/>
    <w:rsid w:val="0048761C"/>
    <w:rsid w:val="00495442"/>
    <w:rsid w:val="004962FE"/>
    <w:rsid w:val="00496C39"/>
    <w:rsid w:val="004A2753"/>
    <w:rsid w:val="004A4E7A"/>
    <w:rsid w:val="004B3764"/>
    <w:rsid w:val="004B4463"/>
    <w:rsid w:val="004C3FD6"/>
    <w:rsid w:val="004F57A3"/>
    <w:rsid w:val="00510B8D"/>
    <w:rsid w:val="005251F7"/>
    <w:rsid w:val="005273E8"/>
    <w:rsid w:val="00537B09"/>
    <w:rsid w:val="00546037"/>
    <w:rsid w:val="00554E68"/>
    <w:rsid w:val="00555955"/>
    <w:rsid w:val="00561A94"/>
    <w:rsid w:val="00564B24"/>
    <w:rsid w:val="00595844"/>
    <w:rsid w:val="005A576C"/>
    <w:rsid w:val="005B17AD"/>
    <w:rsid w:val="005B225C"/>
    <w:rsid w:val="005C1852"/>
    <w:rsid w:val="005C42FD"/>
    <w:rsid w:val="005C6180"/>
    <w:rsid w:val="005D1331"/>
    <w:rsid w:val="005D3F34"/>
    <w:rsid w:val="005D791A"/>
    <w:rsid w:val="005E0EC3"/>
    <w:rsid w:val="005E3FD4"/>
    <w:rsid w:val="005E5EF1"/>
    <w:rsid w:val="005F2E5B"/>
    <w:rsid w:val="005F3B08"/>
    <w:rsid w:val="00605526"/>
    <w:rsid w:val="00606323"/>
    <w:rsid w:val="00606F66"/>
    <w:rsid w:val="00630DEC"/>
    <w:rsid w:val="00641A2B"/>
    <w:rsid w:val="006518DE"/>
    <w:rsid w:val="00655032"/>
    <w:rsid w:val="0065746D"/>
    <w:rsid w:val="006642EA"/>
    <w:rsid w:val="00666AC1"/>
    <w:rsid w:val="006711AB"/>
    <w:rsid w:val="006837DC"/>
    <w:rsid w:val="0068445E"/>
    <w:rsid w:val="00687BCE"/>
    <w:rsid w:val="006B06C0"/>
    <w:rsid w:val="006B280C"/>
    <w:rsid w:val="006C55C6"/>
    <w:rsid w:val="006E10C1"/>
    <w:rsid w:val="006E7445"/>
    <w:rsid w:val="006F0DA5"/>
    <w:rsid w:val="006F4813"/>
    <w:rsid w:val="006F4FA2"/>
    <w:rsid w:val="00703554"/>
    <w:rsid w:val="007154C4"/>
    <w:rsid w:val="007162BD"/>
    <w:rsid w:val="00720EEE"/>
    <w:rsid w:val="00724594"/>
    <w:rsid w:val="0072495B"/>
    <w:rsid w:val="007354DD"/>
    <w:rsid w:val="0073595E"/>
    <w:rsid w:val="00740C4B"/>
    <w:rsid w:val="00744069"/>
    <w:rsid w:val="00745029"/>
    <w:rsid w:val="007478B3"/>
    <w:rsid w:val="00753B6B"/>
    <w:rsid w:val="00777310"/>
    <w:rsid w:val="00783F0B"/>
    <w:rsid w:val="007846C5"/>
    <w:rsid w:val="00795E73"/>
    <w:rsid w:val="007A1699"/>
    <w:rsid w:val="007A7048"/>
    <w:rsid w:val="007C619C"/>
    <w:rsid w:val="007D0B4A"/>
    <w:rsid w:val="007D424D"/>
    <w:rsid w:val="007D59A5"/>
    <w:rsid w:val="007E239B"/>
    <w:rsid w:val="007E5106"/>
    <w:rsid w:val="007E71F8"/>
    <w:rsid w:val="00801FB6"/>
    <w:rsid w:val="008022AD"/>
    <w:rsid w:val="0080496A"/>
    <w:rsid w:val="00820FE0"/>
    <w:rsid w:val="00827622"/>
    <w:rsid w:val="008322D3"/>
    <w:rsid w:val="00835C7D"/>
    <w:rsid w:val="00885C0A"/>
    <w:rsid w:val="00886E35"/>
    <w:rsid w:val="00893906"/>
    <w:rsid w:val="008A05D4"/>
    <w:rsid w:val="008A30D0"/>
    <w:rsid w:val="008A3172"/>
    <w:rsid w:val="008C3C48"/>
    <w:rsid w:val="008C5B2C"/>
    <w:rsid w:val="008D1F9C"/>
    <w:rsid w:val="00920BBD"/>
    <w:rsid w:val="0092589F"/>
    <w:rsid w:val="00954ED7"/>
    <w:rsid w:val="0096060B"/>
    <w:rsid w:val="0097656F"/>
    <w:rsid w:val="009777FA"/>
    <w:rsid w:val="00993523"/>
    <w:rsid w:val="0099508B"/>
    <w:rsid w:val="009A40B6"/>
    <w:rsid w:val="009B6CC5"/>
    <w:rsid w:val="009D3E06"/>
    <w:rsid w:val="009D6172"/>
    <w:rsid w:val="00A015B5"/>
    <w:rsid w:val="00A03F21"/>
    <w:rsid w:val="00A20E24"/>
    <w:rsid w:val="00A26444"/>
    <w:rsid w:val="00A35994"/>
    <w:rsid w:val="00A40B7C"/>
    <w:rsid w:val="00A525E4"/>
    <w:rsid w:val="00A52AE3"/>
    <w:rsid w:val="00A53609"/>
    <w:rsid w:val="00A62DED"/>
    <w:rsid w:val="00A7437C"/>
    <w:rsid w:val="00A77CC8"/>
    <w:rsid w:val="00A80691"/>
    <w:rsid w:val="00A81018"/>
    <w:rsid w:val="00A874E2"/>
    <w:rsid w:val="00A938F1"/>
    <w:rsid w:val="00A95EEE"/>
    <w:rsid w:val="00AA452D"/>
    <w:rsid w:val="00AA6FF1"/>
    <w:rsid w:val="00AC0F29"/>
    <w:rsid w:val="00AD2925"/>
    <w:rsid w:val="00AE1717"/>
    <w:rsid w:val="00AF09A8"/>
    <w:rsid w:val="00B0755D"/>
    <w:rsid w:val="00B24963"/>
    <w:rsid w:val="00B55465"/>
    <w:rsid w:val="00B72331"/>
    <w:rsid w:val="00B73840"/>
    <w:rsid w:val="00B7545E"/>
    <w:rsid w:val="00B95867"/>
    <w:rsid w:val="00BB1935"/>
    <w:rsid w:val="00BC02D9"/>
    <w:rsid w:val="00BC3B66"/>
    <w:rsid w:val="00BD0C59"/>
    <w:rsid w:val="00BD6C16"/>
    <w:rsid w:val="00BE2712"/>
    <w:rsid w:val="00BF1A16"/>
    <w:rsid w:val="00BF2044"/>
    <w:rsid w:val="00BF4116"/>
    <w:rsid w:val="00BF54EC"/>
    <w:rsid w:val="00C049FC"/>
    <w:rsid w:val="00C064AF"/>
    <w:rsid w:val="00C11AE0"/>
    <w:rsid w:val="00C262FC"/>
    <w:rsid w:val="00C26833"/>
    <w:rsid w:val="00C27349"/>
    <w:rsid w:val="00C3780C"/>
    <w:rsid w:val="00C37F3B"/>
    <w:rsid w:val="00C40797"/>
    <w:rsid w:val="00C54A72"/>
    <w:rsid w:val="00C70E0A"/>
    <w:rsid w:val="00C83609"/>
    <w:rsid w:val="00C83B3A"/>
    <w:rsid w:val="00C852BF"/>
    <w:rsid w:val="00C85491"/>
    <w:rsid w:val="00C85E33"/>
    <w:rsid w:val="00C944C0"/>
    <w:rsid w:val="00C97DC7"/>
    <w:rsid w:val="00CA035D"/>
    <w:rsid w:val="00CA0EE4"/>
    <w:rsid w:val="00CB76BD"/>
    <w:rsid w:val="00CC671F"/>
    <w:rsid w:val="00CD1C73"/>
    <w:rsid w:val="00CF05A4"/>
    <w:rsid w:val="00CF3689"/>
    <w:rsid w:val="00CF4F1A"/>
    <w:rsid w:val="00D27D3F"/>
    <w:rsid w:val="00D30014"/>
    <w:rsid w:val="00D33C4E"/>
    <w:rsid w:val="00D36BE6"/>
    <w:rsid w:val="00D36CA5"/>
    <w:rsid w:val="00D37D77"/>
    <w:rsid w:val="00D45E79"/>
    <w:rsid w:val="00D46BBA"/>
    <w:rsid w:val="00D650AB"/>
    <w:rsid w:val="00D65A5E"/>
    <w:rsid w:val="00D85959"/>
    <w:rsid w:val="00D91376"/>
    <w:rsid w:val="00DA4EEF"/>
    <w:rsid w:val="00DB078A"/>
    <w:rsid w:val="00DB69FE"/>
    <w:rsid w:val="00DB7A1A"/>
    <w:rsid w:val="00DE3D1C"/>
    <w:rsid w:val="00DE583A"/>
    <w:rsid w:val="00DE6F0C"/>
    <w:rsid w:val="00DF07D5"/>
    <w:rsid w:val="00E11B35"/>
    <w:rsid w:val="00E205E6"/>
    <w:rsid w:val="00E2095F"/>
    <w:rsid w:val="00E3009C"/>
    <w:rsid w:val="00E42F45"/>
    <w:rsid w:val="00E43B0E"/>
    <w:rsid w:val="00E5278D"/>
    <w:rsid w:val="00E5496A"/>
    <w:rsid w:val="00E6740A"/>
    <w:rsid w:val="00E74413"/>
    <w:rsid w:val="00E7671A"/>
    <w:rsid w:val="00E80384"/>
    <w:rsid w:val="00E92DCC"/>
    <w:rsid w:val="00E9468E"/>
    <w:rsid w:val="00EA06EA"/>
    <w:rsid w:val="00EA7EDA"/>
    <w:rsid w:val="00EB44D5"/>
    <w:rsid w:val="00EB4A5C"/>
    <w:rsid w:val="00EB7AB3"/>
    <w:rsid w:val="00EC2381"/>
    <w:rsid w:val="00EC2862"/>
    <w:rsid w:val="00EE27BC"/>
    <w:rsid w:val="00EF1472"/>
    <w:rsid w:val="00EF5C70"/>
    <w:rsid w:val="00F01D9B"/>
    <w:rsid w:val="00F1090B"/>
    <w:rsid w:val="00F111E4"/>
    <w:rsid w:val="00F15FA9"/>
    <w:rsid w:val="00F20CFE"/>
    <w:rsid w:val="00F233F9"/>
    <w:rsid w:val="00F27E0B"/>
    <w:rsid w:val="00F302F1"/>
    <w:rsid w:val="00F34B9D"/>
    <w:rsid w:val="00F37A07"/>
    <w:rsid w:val="00F507B8"/>
    <w:rsid w:val="00F77DD4"/>
    <w:rsid w:val="00F80A71"/>
    <w:rsid w:val="00F82281"/>
    <w:rsid w:val="00F84C98"/>
    <w:rsid w:val="00F916D2"/>
    <w:rsid w:val="00F937CE"/>
    <w:rsid w:val="00FB4D85"/>
    <w:rsid w:val="00FC0EE1"/>
    <w:rsid w:val="00FC19C2"/>
    <w:rsid w:val="00FC3BEF"/>
    <w:rsid w:val="00FC64DB"/>
    <w:rsid w:val="00FE4D16"/>
    <w:rsid w:val="00FF155A"/>
    <w:rsid w:val="00FF490C"/>
    <w:rsid w:val="00FF527B"/>
    <w:rsid w:val="286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BEC9AEA"/>
  <w15:docId w15:val="{8E7A7BA6-9820-4FBC-9191-92EB1EBD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微软雅黑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9FC"/>
    <w:pPr>
      <w:widowControl w:val="0"/>
      <w:spacing w:line="400" w:lineRule="exact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C049FC"/>
    <w:pPr>
      <w:keepNext/>
      <w:tabs>
        <w:tab w:val="left" w:pos="900"/>
      </w:tabs>
      <w:spacing w:line="240" w:lineRule="auto"/>
      <w:jc w:val="center"/>
      <w:outlineLvl w:val="0"/>
    </w:pPr>
    <w:rPr>
      <w:b/>
      <w:bCs/>
      <w:spacing w:val="10"/>
      <w:sz w:val="44"/>
    </w:rPr>
  </w:style>
  <w:style w:type="paragraph" w:styleId="2">
    <w:name w:val="heading 2"/>
    <w:basedOn w:val="a"/>
    <w:next w:val="a"/>
    <w:link w:val="20"/>
    <w:uiPriority w:val="99"/>
    <w:qFormat/>
    <w:rsid w:val="00C049FC"/>
    <w:pPr>
      <w:keepNext/>
      <w:keepLines/>
      <w:spacing w:before="260" w:after="260" w:line="416" w:lineRule="auto"/>
      <w:outlineLvl w:val="1"/>
    </w:pPr>
    <w:rPr>
      <w:rFonts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C049FC"/>
    <w:rPr>
      <w:rFonts w:cs="Times New Roman"/>
      <w:b/>
      <w:bCs/>
      <w:spacing w:val="10"/>
      <w:sz w:val="44"/>
    </w:rPr>
  </w:style>
  <w:style w:type="character" w:customStyle="1" w:styleId="20">
    <w:name w:val="标题 2 字符"/>
    <w:link w:val="2"/>
    <w:uiPriority w:val="99"/>
    <w:locked/>
    <w:rsid w:val="00C049FC"/>
    <w:rPr>
      <w:rFonts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99"/>
    <w:rsid w:val="00C049FC"/>
  </w:style>
  <w:style w:type="character" w:customStyle="1" w:styleId="a4">
    <w:name w:val="正文文本 字符"/>
    <w:link w:val="a3"/>
    <w:uiPriority w:val="99"/>
    <w:locked/>
    <w:rsid w:val="00C049FC"/>
    <w:rPr>
      <w:rFonts w:cs="Times New Roman"/>
      <w:sz w:val="24"/>
    </w:rPr>
  </w:style>
  <w:style w:type="paragraph" w:styleId="a5">
    <w:name w:val="Balloon Text"/>
    <w:basedOn w:val="a"/>
    <w:link w:val="a6"/>
    <w:uiPriority w:val="99"/>
    <w:rsid w:val="00C049FC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C049F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C049F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link w:val="a7"/>
    <w:uiPriority w:val="99"/>
    <w:locked/>
    <w:rsid w:val="00C049FC"/>
    <w:rPr>
      <w:rFonts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C04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link w:val="a9"/>
    <w:uiPriority w:val="99"/>
    <w:locked/>
    <w:rsid w:val="00C049FC"/>
    <w:rPr>
      <w:rFonts w:cs="Times New Roman"/>
      <w:sz w:val="18"/>
      <w:szCs w:val="18"/>
    </w:rPr>
  </w:style>
  <w:style w:type="paragraph" w:styleId="ab">
    <w:name w:val="Subtitle"/>
    <w:basedOn w:val="a"/>
    <w:next w:val="a"/>
    <w:link w:val="ac"/>
    <w:uiPriority w:val="99"/>
    <w:qFormat/>
    <w:rsid w:val="00C049FC"/>
    <w:pPr>
      <w:spacing w:before="240" w:after="60" w:line="312" w:lineRule="auto"/>
      <w:jc w:val="center"/>
      <w:outlineLvl w:val="1"/>
    </w:pPr>
    <w:rPr>
      <w:rFonts w:cs="Times New Roman"/>
      <w:b/>
      <w:bCs/>
      <w:kern w:val="28"/>
      <w:sz w:val="22"/>
      <w:szCs w:val="32"/>
    </w:rPr>
  </w:style>
  <w:style w:type="character" w:customStyle="1" w:styleId="ac">
    <w:name w:val="副标题 字符"/>
    <w:link w:val="ab"/>
    <w:uiPriority w:val="99"/>
    <w:locked/>
    <w:rsid w:val="00C049FC"/>
    <w:rPr>
      <w:rFonts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C049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e">
    <w:name w:val="Title"/>
    <w:basedOn w:val="a"/>
    <w:next w:val="a"/>
    <w:link w:val="af"/>
    <w:uiPriority w:val="99"/>
    <w:qFormat/>
    <w:rsid w:val="00C049FC"/>
    <w:pPr>
      <w:jc w:val="left"/>
      <w:outlineLvl w:val="0"/>
    </w:pPr>
    <w:rPr>
      <w:rFonts w:cs="Times New Roman"/>
      <w:b/>
      <w:bCs/>
      <w:szCs w:val="32"/>
    </w:rPr>
  </w:style>
  <w:style w:type="character" w:customStyle="1" w:styleId="af">
    <w:name w:val="标题 字符"/>
    <w:link w:val="ae"/>
    <w:uiPriority w:val="99"/>
    <w:locked/>
    <w:rsid w:val="00C049FC"/>
    <w:rPr>
      <w:rFonts w:cs="Times New Roman"/>
      <w:b/>
      <w:bCs/>
      <w:sz w:val="32"/>
      <w:szCs w:val="32"/>
    </w:rPr>
  </w:style>
  <w:style w:type="character" w:styleId="af0">
    <w:name w:val="Hyperlink"/>
    <w:uiPriority w:val="99"/>
    <w:rsid w:val="00C049FC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C049FC"/>
    <w:pPr>
      <w:widowControl w:val="0"/>
      <w:jc w:val="both"/>
    </w:pPr>
    <w:rPr>
      <w:kern w:val="2"/>
      <w:sz w:val="24"/>
    </w:rPr>
  </w:style>
  <w:style w:type="paragraph" w:customStyle="1" w:styleId="style2">
    <w:name w:val="style2"/>
    <w:basedOn w:val="a"/>
    <w:uiPriority w:val="99"/>
    <w:rsid w:val="00C049FC"/>
    <w:pPr>
      <w:widowControl/>
      <w:spacing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shi@rainbowche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@rainbowche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nbowchem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rainbow_caton cong</dc:creator>
  <cp:keywords/>
  <dc:description/>
  <cp:lastModifiedBy>郝明青</cp:lastModifiedBy>
  <cp:revision>17</cp:revision>
  <cp:lastPrinted>2017-10-25T23:48:00Z</cp:lastPrinted>
  <dcterms:created xsi:type="dcterms:W3CDTF">2017-07-04T04:46:00Z</dcterms:created>
  <dcterms:modified xsi:type="dcterms:W3CDTF">2017-11-22T02:25:00Z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